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BFE" w:rsidRDefault="00EC5BFE" w:rsidP="00F03FC7">
      <w:pPr>
        <w:shd w:val="clear" w:color="auto" w:fill="CC99FF"/>
        <w:spacing w:after="0"/>
        <w:jc w:val="center"/>
        <w:rPr>
          <w:b/>
          <w:sz w:val="32"/>
          <w:szCs w:val="32"/>
          <w:lang w:val="es-ES"/>
        </w:rPr>
      </w:pPr>
      <w:r>
        <w:rPr>
          <w:b/>
          <w:sz w:val="32"/>
          <w:szCs w:val="32"/>
          <w:lang w:val="es-ES"/>
        </w:rPr>
        <w:t>Educación Artística: Música</w:t>
      </w:r>
    </w:p>
    <w:p w:rsidR="00EC5BFE" w:rsidRPr="00EC5BFE" w:rsidRDefault="00EC5BFE" w:rsidP="00F03FC7">
      <w:pPr>
        <w:shd w:val="clear" w:color="auto" w:fill="CC99FF"/>
        <w:spacing w:after="0"/>
        <w:jc w:val="center"/>
        <w:rPr>
          <w:b/>
          <w:sz w:val="32"/>
          <w:szCs w:val="32"/>
          <w:lang w:val="es-ES"/>
        </w:rPr>
      </w:pPr>
      <w:r w:rsidRPr="00EC5BFE">
        <w:rPr>
          <w:b/>
          <w:sz w:val="32"/>
          <w:szCs w:val="32"/>
        </w:rPr>
        <w:t>Sonidos de mi comunidad</w:t>
      </w:r>
    </w:p>
    <w:p w:rsidR="00EC5BFE" w:rsidRDefault="00EC5BFE" w:rsidP="00EC5BFE">
      <w:pPr>
        <w:jc w:val="both"/>
        <w:rPr>
          <w:rFonts w:cs="Calibri"/>
          <w:b/>
          <w:sz w:val="24"/>
          <w:szCs w:val="24"/>
        </w:rPr>
      </w:pPr>
    </w:p>
    <w:p w:rsidR="00EC5BFE" w:rsidRPr="008C0B90" w:rsidRDefault="00F03FC7" w:rsidP="00EC5BFE">
      <w:pPr>
        <w:jc w:val="both"/>
        <w:rPr>
          <w:rFonts w:cs="Calibri"/>
          <w:b/>
          <w:sz w:val="24"/>
          <w:szCs w:val="24"/>
        </w:rPr>
      </w:pPr>
      <w:r w:rsidRPr="00F03FC7">
        <w:rPr>
          <w:noProof/>
          <w:sz w:val="24"/>
          <w:szCs w:val="24"/>
          <w:lang w:val="es-ES" w:eastAsia="es-ES"/>
        </w:rPr>
        <w:drawing>
          <wp:anchor distT="0" distB="0" distL="114300" distR="114300" simplePos="0" relativeHeight="251661312" behindDoc="0" locked="0" layoutInCell="1" allowOverlap="1" wp14:anchorId="28B95FB4" wp14:editId="6A994A04">
            <wp:simplePos x="0" y="0"/>
            <wp:positionH relativeFrom="column">
              <wp:posOffset>567690</wp:posOffset>
            </wp:positionH>
            <wp:positionV relativeFrom="paragraph">
              <wp:posOffset>15240</wp:posOffset>
            </wp:positionV>
            <wp:extent cx="3729355" cy="4206240"/>
            <wp:effectExtent l="0" t="0" r="4445" b="3810"/>
            <wp:wrapSquare wrapText="bothSides"/>
            <wp:docPr id="4" name="Imagen 4" descr="E:\2020\Itinerario de quinto\son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20\Itinerario de quinto\sonid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9355" cy="42062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C5BFE" w:rsidRDefault="00EC5BFE" w:rsidP="00EC5BFE">
      <w:pPr>
        <w:jc w:val="both"/>
        <w:rPr>
          <w:sz w:val="24"/>
          <w:szCs w:val="24"/>
        </w:rPr>
      </w:pPr>
      <w:r>
        <w:rPr>
          <w:rFonts w:cstheme="minorHAnsi"/>
          <w:b/>
          <w:noProof/>
          <w:sz w:val="28"/>
          <w:szCs w:val="28"/>
          <w:lang w:val="es-ES" w:eastAsia="es-ES"/>
        </w:rPr>
        <w:drawing>
          <wp:anchor distT="0" distB="0" distL="114300" distR="114300" simplePos="0" relativeHeight="251658240" behindDoc="0" locked="0" layoutInCell="1" allowOverlap="1" wp14:anchorId="781DFB9E" wp14:editId="314AC72C">
            <wp:simplePos x="0" y="0"/>
            <wp:positionH relativeFrom="margin">
              <wp:align>right</wp:align>
            </wp:positionH>
            <wp:positionV relativeFrom="paragraph">
              <wp:posOffset>3970020</wp:posOffset>
            </wp:positionV>
            <wp:extent cx="5400040" cy="3399155"/>
            <wp:effectExtent l="0" t="0" r="10160" b="0"/>
            <wp:wrapSquare wrapText="bothSides"/>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V relativeFrom="margin">
              <wp14:pctHeight>0</wp14:pctHeight>
            </wp14:sizeRelV>
          </wp:anchor>
        </w:drawing>
      </w:r>
      <w:r>
        <w:rPr>
          <w:sz w:val="24"/>
          <w:szCs w:val="24"/>
        </w:rPr>
        <w:br w:type="page"/>
      </w:r>
    </w:p>
    <w:p w:rsidR="001D3235" w:rsidRDefault="001D3235" w:rsidP="00EC5BFE">
      <w:pPr>
        <w:jc w:val="both"/>
        <w:rPr>
          <w:sz w:val="24"/>
          <w:szCs w:val="24"/>
        </w:rPr>
      </w:pPr>
      <w:r w:rsidRPr="00BA1B57">
        <w:rPr>
          <w:rFonts w:ascii="Arial" w:hAnsi="Arial" w:cs="Arial"/>
          <w:noProof/>
          <w:lang w:val="es-ES" w:eastAsia="es-ES"/>
        </w:rPr>
        <w:lastRenderedPageBreak/>
        <mc:AlternateContent>
          <mc:Choice Requires="wps">
            <w:drawing>
              <wp:anchor distT="0" distB="0" distL="114300" distR="114300" simplePos="0" relativeHeight="251667456" behindDoc="0" locked="0" layoutInCell="1" allowOverlap="1" wp14:anchorId="4E311099" wp14:editId="4B569F70">
                <wp:simplePos x="0" y="0"/>
                <wp:positionH relativeFrom="margin">
                  <wp:posOffset>-232410</wp:posOffset>
                </wp:positionH>
                <wp:positionV relativeFrom="paragraph">
                  <wp:posOffset>-85725</wp:posOffset>
                </wp:positionV>
                <wp:extent cx="6115050" cy="409575"/>
                <wp:effectExtent l="0" t="0" r="19050" b="28575"/>
                <wp:wrapNone/>
                <wp:docPr id="17" name="Rectángulo redondeado 17"/>
                <wp:cNvGraphicFramePr/>
                <a:graphic xmlns:a="http://schemas.openxmlformats.org/drawingml/2006/main">
                  <a:graphicData uri="http://schemas.microsoft.com/office/word/2010/wordprocessingShape">
                    <wps:wsp>
                      <wps:cNvSpPr/>
                      <wps:spPr>
                        <a:xfrm>
                          <a:off x="0" y="0"/>
                          <a:ext cx="6115050" cy="409575"/>
                        </a:xfrm>
                        <a:prstGeom prst="roundRect">
                          <a:avLst/>
                        </a:prstGeom>
                        <a:solidFill>
                          <a:srgbClr val="CC99FF"/>
                        </a:solidFill>
                        <a:ln/>
                      </wps:spPr>
                      <wps:style>
                        <a:lnRef idx="2">
                          <a:schemeClr val="accent5">
                            <a:shade val="50000"/>
                          </a:schemeClr>
                        </a:lnRef>
                        <a:fillRef idx="1">
                          <a:schemeClr val="accent5"/>
                        </a:fillRef>
                        <a:effectRef idx="0">
                          <a:schemeClr val="accent5"/>
                        </a:effectRef>
                        <a:fontRef idx="minor">
                          <a:schemeClr val="lt1"/>
                        </a:fontRef>
                      </wps:style>
                      <wps:txbx>
                        <w:txbxContent>
                          <w:p w:rsidR="001D3235" w:rsidRPr="009A63F5" w:rsidRDefault="001D3235" w:rsidP="001D3235">
                            <w:pPr>
                              <w:shd w:val="clear" w:color="auto" w:fill="CC99FF"/>
                              <w:rPr>
                                <w:b/>
                                <w:sz w:val="28"/>
                                <w:szCs w:val="28"/>
                                <w:lang w:val="es-ES"/>
                              </w:rPr>
                            </w:pPr>
                            <w:r w:rsidRPr="009A63F5">
                              <w:rPr>
                                <w:b/>
                                <w:sz w:val="28"/>
                                <w:szCs w:val="28"/>
                                <w:lang w:val="es-ES"/>
                              </w:rPr>
                              <w:t>Presentación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17" o:spid="_x0000_s1026" style="position:absolute;left:0;text-align:left;margin-left:-18.3pt;margin-top:-6.75pt;width:481.5pt;height:32.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yjpAIAAJoFAAAOAAAAZHJzL2Uyb0RvYy54bWysVF9r2zAQfx/sOwi9r7ZD3C6hTgkpGYPS&#10;lqajz4osxQZZp0lK7Ozb7LPsi+0kO27XlQ3G/CDrdHe/+3+XV12jyEFYV4MuaHaWUiI0h7LWu4J+&#10;eVx/+EiJ80yXTIEWBT0KR68W799dtmYuJlCBKoUlCKLdvDUFrbw38yRxvBINc2dghEamBNswj6Td&#10;JaVlLaI3Kpmk6XnSgi2NBS6cw9frnkkXEV9Kwf2dlE54ogqKvvl42nhuw5ksLtl8Z5mpaj64wf7B&#10;i4bVGo2OUNfMM7K39W9QTc0tOJD+jEOTgJQ1FzEGjCZLX0WzqZgRMRZMjjNjmtz/g+W3h3tL6hJr&#10;d0GJZg3W6AGz9uO73u0VECtK0KVgJRAUwGy1xs1RaWPu7UA5vIbQO2mb8MegSBczfBwzLDpPOD6e&#10;Z1me5lgIjrxpOssv8gCaPGsb6/wnAQ0Jl4Ja2OsyOBSzyw43zvfyJ7lg0YGqy3WtVCTsbrtSlhwY&#10;lny1ms3W68HEL2JKB5wQTe9/vPmjEgFD6QchMSvo8SQajv0oRljGudA+71kVK0VvLU/xOxkLHRw0&#10;YnQRMCBL9HLEzv6E3Yc5yAdVEdt5VE7/rjxqRMug/ajc1BrsWwDKZ0MAspc/JalPTciS77Zd3zFB&#10;MrxsoTxiF1nox8sZvq6xejfM+XtmcZ6w4Lgj/B0eUkFbUBhulFRgv731HuSxzZFLSYvzWVD3dc+s&#10;oER91jgAs2w6DQMdiWl+MUHCvuRsX3L0vlkB9kOG28jweA3yXp2u0kLzhKtkGawii2mOtgvKvT0R&#10;K9/vDVxGXCyXUQyH2DB/ozeGB/CQ59CYj90Ts2ZoYY/NfwunWWbzV03cywZNDcu9B1nHDn/O61AB&#10;XACxlYZlFTbMSzpKPa/UxU8AAAD//wMAUEsDBBQABgAIAAAAIQDouM3P3wAAAAoBAAAPAAAAZHJz&#10;L2Rvd25yZXYueG1sTI/LTsMwEEX3SPyDNUjsWjsNjSCNU1VI3YCEaNoPcONpHBHbUew8+HuGFexm&#10;NEd3zi32i+3YhENovZOQrAUwdLXXrWskXM7H1TOwEJXTqvMOJXxjgH15f1eoXPvZnXCqYsMoxIVc&#10;STAx9jnnoTZoVVj7Hh3dbn6wKtI6NFwPaqZw2/GNEBm3qnX0wageXw3WX9VoJXyEN/Fen4KoKnP5&#10;nI7poRvNLOXjw3LYAYu4xD8YfvVJHUpyuvrR6cA6Cas0ywilIUm3wIh42WRPwK4StokAXhb8f4Xy&#10;BwAA//8DAFBLAQItABQABgAIAAAAIQC2gziS/gAAAOEBAAATAAAAAAAAAAAAAAAAAAAAAABbQ29u&#10;dGVudF9UeXBlc10ueG1sUEsBAi0AFAAGAAgAAAAhADj9If/WAAAAlAEAAAsAAAAAAAAAAAAAAAAA&#10;LwEAAF9yZWxzLy5yZWxzUEsBAi0AFAAGAAgAAAAhABXAjKOkAgAAmgUAAA4AAAAAAAAAAAAAAAAA&#10;LgIAAGRycy9lMm9Eb2MueG1sUEsBAi0AFAAGAAgAAAAhAOi4zc/fAAAACgEAAA8AAAAAAAAAAAAA&#10;AAAA/gQAAGRycy9kb3ducmV2LnhtbFBLBQYAAAAABAAEAPMAAAAKBgAAAAA=&#10;" fillcolor="#c9f" strokecolor="#1f3763 [1608]" strokeweight="1pt">
                <v:stroke joinstyle="miter"/>
                <v:textbox>
                  <w:txbxContent>
                    <w:p w:rsidR="001D3235" w:rsidRPr="009A63F5" w:rsidRDefault="001D3235" w:rsidP="001D3235">
                      <w:pPr>
                        <w:shd w:val="clear" w:color="auto" w:fill="CC99FF"/>
                        <w:rPr>
                          <w:b/>
                          <w:sz w:val="28"/>
                          <w:szCs w:val="28"/>
                          <w:lang w:val="es-ES"/>
                        </w:rPr>
                      </w:pPr>
                      <w:r w:rsidRPr="009A63F5">
                        <w:rPr>
                          <w:b/>
                          <w:sz w:val="28"/>
                          <w:szCs w:val="28"/>
                          <w:lang w:val="es-ES"/>
                        </w:rPr>
                        <w:t>Presentación</w:t>
                      </w:r>
                    </w:p>
                  </w:txbxContent>
                </v:textbox>
                <w10:wrap anchorx="margin"/>
              </v:roundrect>
            </w:pict>
          </mc:Fallback>
        </mc:AlternateContent>
      </w:r>
    </w:p>
    <w:p w:rsidR="001D3235" w:rsidRDefault="001D3235" w:rsidP="00EC5BFE">
      <w:pPr>
        <w:jc w:val="both"/>
        <w:rPr>
          <w:sz w:val="24"/>
          <w:szCs w:val="24"/>
        </w:rPr>
      </w:pPr>
    </w:p>
    <w:p w:rsidR="00F00AEB" w:rsidRDefault="00C25EFF" w:rsidP="00EC5BFE">
      <w:pPr>
        <w:jc w:val="both"/>
        <w:rPr>
          <w:sz w:val="24"/>
          <w:szCs w:val="24"/>
        </w:rPr>
      </w:pPr>
      <w:r w:rsidRPr="00C25EFF">
        <w:rPr>
          <w:sz w:val="24"/>
          <w:szCs w:val="24"/>
        </w:rPr>
        <w:t>Se trabajar</w:t>
      </w:r>
      <w:r w:rsidR="00A579C0">
        <w:rPr>
          <w:sz w:val="24"/>
          <w:szCs w:val="24"/>
        </w:rPr>
        <w:t>á</w:t>
      </w:r>
      <w:r w:rsidRPr="00C25EFF">
        <w:rPr>
          <w:sz w:val="24"/>
          <w:szCs w:val="24"/>
        </w:rPr>
        <w:t xml:space="preserve"> sobre la exploración y la utilización de los sonidos</w:t>
      </w:r>
      <w:r>
        <w:rPr>
          <w:sz w:val="24"/>
          <w:szCs w:val="24"/>
        </w:rPr>
        <w:t xml:space="preserve"> </w:t>
      </w:r>
      <w:r w:rsidRPr="00C25EFF">
        <w:rPr>
          <w:sz w:val="24"/>
          <w:szCs w:val="24"/>
        </w:rPr>
        <w:t>de la comunidad</w:t>
      </w:r>
      <w:r>
        <w:rPr>
          <w:sz w:val="24"/>
          <w:szCs w:val="24"/>
        </w:rPr>
        <w:t xml:space="preserve">. Esta actividad de percepción y observación </w:t>
      </w:r>
      <w:r w:rsidR="00F00AEB">
        <w:rPr>
          <w:sz w:val="24"/>
          <w:szCs w:val="24"/>
        </w:rPr>
        <w:t>crítica</w:t>
      </w:r>
      <w:r>
        <w:rPr>
          <w:sz w:val="24"/>
          <w:szCs w:val="24"/>
        </w:rPr>
        <w:t xml:space="preserve"> será importante para</w:t>
      </w:r>
      <w:r w:rsidR="00F00AEB">
        <w:rPr>
          <w:sz w:val="24"/>
          <w:szCs w:val="24"/>
        </w:rPr>
        <w:t xml:space="preserve"> explorar la materia prima, el sonido. Indagar sus posibilidades tímbricas, las variables de intensidades, alturas y duraciones, además de animarse a crear sonoridades nuevas.</w:t>
      </w:r>
      <w:r w:rsidR="000E182F">
        <w:rPr>
          <w:sz w:val="24"/>
          <w:szCs w:val="24"/>
        </w:rPr>
        <w:t xml:space="preserve"> Este ejercicio posibilitar</w:t>
      </w:r>
      <w:r w:rsidR="00A579C0">
        <w:rPr>
          <w:sz w:val="24"/>
          <w:szCs w:val="24"/>
        </w:rPr>
        <w:t>á</w:t>
      </w:r>
      <w:r w:rsidR="000E182F">
        <w:rPr>
          <w:sz w:val="24"/>
          <w:szCs w:val="24"/>
        </w:rPr>
        <w:t xml:space="preserve"> la audición cr</w:t>
      </w:r>
      <w:r w:rsidR="00A579C0">
        <w:rPr>
          <w:sz w:val="24"/>
          <w:szCs w:val="24"/>
        </w:rPr>
        <w:t>í</w:t>
      </w:r>
      <w:r w:rsidR="000E182F">
        <w:rPr>
          <w:sz w:val="24"/>
          <w:szCs w:val="24"/>
        </w:rPr>
        <w:t>tica</w:t>
      </w:r>
      <w:r w:rsidR="00A579C0">
        <w:rPr>
          <w:sz w:val="24"/>
          <w:szCs w:val="24"/>
        </w:rPr>
        <w:t xml:space="preserve">, partiendo desde </w:t>
      </w:r>
      <w:r w:rsidR="000E182F">
        <w:rPr>
          <w:sz w:val="24"/>
          <w:szCs w:val="24"/>
        </w:rPr>
        <w:t>lo que se logre producir</w:t>
      </w:r>
      <w:r w:rsidR="00A579C0">
        <w:rPr>
          <w:sz w:val="24"/>
          <w:szCs w:val="24"/>
        </w:rPr>
        <w:t xml:space="preserve"> y de las</w:t>
      </w:r>
      <w:r w:rsidR="000E182F">
        <w:rPr>
          <w:sz w:val="24"/>
          <w:szCs w:val="24"/>
        </w:rPr>
        <w:t xml:space="preserve"> modificaciones que </w:t>
      </w:r>
      <w:r w:rsidR="00A579C0">
        <w:rPr>
          <w:sz w:val="24"/>
          <w:szCs w:val="24"/>
        </w:rPr>
        <w:t>se consideren pertinentes</w:t>
      </w:r>
      <w:r w:rsidR="000E182F">
        <w:rPr>
          <w:sz w:val="24"/>
          <w:szCs w:val="24"/>
        </w:rPr>
        <w:t>.</w:t>
      </w:r>
    </w:p>
    <w:p w:rsidR="00F03FC7" w:rsidRPr="00A579C0" w:rsidRDefault="00F00AEB" w:rsidP="00EC5BFE">
      <w:pPr>
        <w:jc w:val="both"/>
        <w:rPr>
          <w:sz w:val="24"/>
          <w:szCs w:val="24"/>
        </w:rPr>
      </w:pPr>
      <w:r>
        <w:rPr>
          <w:sz w:val="24"/>
          <w:szCs w:val="24"/>
        </w:rPr>
        <w:t xml:space="preserve">Al realizar la producción musical </w:t>
      </w:r>
      <w:r w:rsidR="000E182F">
        <w:rPr>
          <w:sz w:val="24"/>
          <w:szCs w:val="24"/>
        </w:rPr>
        <w:t>se utilizar</w:t>
      </w:r>
      <w:r w:rsidR="00A579C0">
        <w:rPr>
          <w:sz w:val="24"/>
          <w:szCs w:val="24"/>
        </w:rPr>
        <w:t>á</w:t>
      </w:r>
      <w:r w:rsidR="000E182F">
        <w:rPr>
          <w:sz w:val="24"/>
          <w:szCs w:val="24"/>
        </w:rPr>
        <w:t>n como herramientas facilitadoras de construcción</w:t>
      </w:r>
      <w:r w:rsidR="00A579C0">
        <w:rPr>
          <w:sz w:val="24"/>
          <w:szCs w:val="24"/>
        </w:rPr>
        <w:t xml:space="preserve"> y producción,</w:t>
      </w:r>
      <w:r w:rsidR="000E182F">
        <w:rPr>
          <w:sz w:val="24"/>
          <w:szCs w:val="24"/>
        </w:rPr>
        <w:t xml:space="preserve"> las</w:t>
      </w:r>
      <w:r>
        <w:rPr>
          <w:sz w:val="24"/>
          <w:szCs w:val="24"/>
        </w:rPr>
        <w:t xml:space="preserve"> </w:t>
      </w:r>
      <w:r w:rsidR="00A579C0">
        <w:rPr>
          <w:sz w:val="24"/>
          <w:szCs w:val="24"/>
        </w:rPr>
        <w:t>tecnologías digitales.</w:t>
      </w:r>
    </w:p>
    <w:p w:rsidR="00EC5BFE" w:rsidRPr="008C0B90" w:rsidRDefault="00EC5BFE" w:rsidP="00EC5BFE">
      <w:pPr>
        <w:jc w:val="both"/>
        <w:rPr>
          <w:sz w:val="24"/>
          <w:szCs w:val="24"/>
        </w:rPr>
      </w:pPr>
      <w:r w:rsidRPr="008C0B90">
        <w:rPr>
          <w:sz w:val="24"/>
          <w:szCs w:val="24"/>
        </w:rPr>
        <w:t xml:space="preserve">Los jóvenes como “Nativos digitales” tienen gran facilidad para el uso de las </w:t>
      </w:r>
      <w:r w:rsidR="00A579C0">
        <w:rPr>
          <w:sz w:val="24"/>
          <w:szCs w:val="24"/>
        </w:rPr>
        <w:t>herramientas tecnológicas; e</w:t>
      </w:r>
      <w:r w:rsidRPr="008C0B90">
        <w:rPr>
          <w:sz w:val="24"/>
          <w:szCs w:val="24"/>
        </w:rPr>
        <w:t xml:space="preserve">n esta oportunidad </w:t>
      </w:r>
      <w:r w:rsidR="00A579C0">
        <w:rPr>
          <w:sz w:val="24"/>
          <w:szCs w:val="24"/>
        </w:rPr>
        <w:t>la propuesta y el desafío en esa línea será</w:t>
      </w:r>
      <w:r w:rsidR="00F03FC7">
        <w:rPr>
          <w:sz w:val="24"/>
          <w:szCs w:val="24"/>
        </w:rPr>
        <w:t xml:space="preserve"> el programa </w:t>
      </w:r>
      <w:proofErr w:type="spellStart"/>
      <w:r w:rsidR="00F03FC7">
        <w:rPr>
          <w:sz w:val="24"/>
          <w:szCs w:val="24"/>
        </w:rPr>
        <w:t>Audacity</w:t>
      </w:r>
      <w:proofErr w:type="spellEnd"/>
    </w:p>
    <w:p w:rsidR="00EC5BFE" w:rsidRDefault="00EC5BFE" w:rsidP="00EC5BFE">
      <w:pPr>
        <w:shd w:val="clear" w:color="auto" w:fill="9999FF"/>
        <w:spacing w:after="0"/>
        <w:jc w:val="right"/>
        <w:rPr>
          <w:b/>
          <w:sz w:val="28"/>
          <w:szCs w:val="28"/>
        </w:rPr>
      </w:pPr>
      <w:r>
        <w:rPr>
          <w:b/>
          <w:sz w:val="28"/>
          <w:szCs w:val="28"/>
        </w:rPr>
        <w:t>Parada 1</w:t>
      </w:r>
    </w:p>
    <w:p w:rsidR="00EC5BFE" w:rsidRPr="009A63F5" w:rsidRDefault="001D3235" w:rsidP="00EC5BFE">
      <w:pPr>
        <w:shd w:val="clear" w:color="auto" w:fill="CC99FF"/>
        <w:spacing w:after="0"/>
        <w:jc w:val="right"/>
        <w:rPr>
          <w:b/>
          <w:sz w:val="24"/>
          <w:szCs w:val="24"/>
        </w:rPr>
      </w:pPr>
      <w:r>
        <w:rPr>
          <w:b/>
          <w:sz w:val="24"/>
          <w:szCs w:val="24"/>
        </w:rPr>
        <w:t>Reconociendo sonidos</w:t>
      </w:r>
    </w:p>
    <w:p w:rsidR="00EC5BFE" w:rsidRDefault="00EC5BFE" w:rsidP="00EC5BFE">
      <w:pPr>
        <w:jc w:val="both"/>
        <w:rPr>
          <w:sz w:val="24"/>
          <w:szCs w:val="24"/>
        </w:rPr>
      </w:pPr>
    </w:p>
    <w:p w:rsidR="00416E55" w:rsidRDefault="00EC5BFE" w:rsidP="00EC5BFE">
      <w:pPr>
        <w:jc w:val="both"/>
        <w:rPr>
          <w:sz w:val="24"/>
          <w:szCs w:val="24"/>
        </w:rPr>
      </w:pPr>
      <w:r>
        <w:rPr>
          <w:sz w:val="24"/>
          <w:szCs w:val="24"/>
        </w:rPr>
        <w:t xml:space="preserve">En este </w:t>
      </w:r>
      <w:r w:rsidR="00416E55">
        <w:rPr>
          <w:sz w:val="24"/>
          <w:szCs w:val="24"/>
        </w:rPr>
        <w:t xml:space="preserve">primer </w:t>
      </w:r>
      <w:r>
        <w:rPr>
          <w:sz w:val="24"/>
          <w:szCs w:val="24"/>
        </w:rPr>
        <w:t>momento los/las invitamos a trabajar</w:t>
      </w:r>
      <w:r w:rsidRPr="008C0B90">
        <w:rPr>
          <w:sz w:val="24"/>
          <w:szCs w:val="24"/>
        </w:rPr>
        <w:t xml:space="preserve"> sobre la exploración y la utilización de los sonidos del ambiente y de la propia voz como materia prima. </w:t>
      </w:r>
    </w:p>
    <w:p w:rsidR="00416E55" w:rsidRDefault="00416E55" w:rsidP="00EC5BFE">
      <w:pPr>
        <w:jc w:val="both"/>
        <w:rPr>
          <w:sz w:val="24"/>
          <w:szCs w:val="24"/>
        </w:rPr>
      </w:pPr>
      <w:r w:rsidRPr="00416E55">
        <w:rPr>
          <w:rFonts w:ascii="Times New Roman" w:eastAsia="Times New Roman" w:hAnsi="Times New Roman"/>
          <w:noProof/>
          <w:snapToGrid w:val="0"/>
          <w:color w:val="000000"/>
          <w:w w:val="0"/>
          <w:sz w:val="0"/>
          <w:szCs w:val="0"/>
          <w:u w:color="000000"/>
          <w:bdr w:val="none" w:sz="0" w:space="0" w:color="000000"/>
          <w:shd w:val="clear" w:color="000000" w:fill="000000"/>
          <w:lang w:val="es-ES" w:eastAsia="es-ES"/>
        </w:rPr>
        <w:drawing>
          <wp:anchor distT="0" distB="0" distL="114300" distR="114300" simplePos="0" relativeHeight="251664384" behindDoc="0" locked="0" layoutInCell="1" allowOverlap="1" wp14:anchorId="68F38A11" wp14:editId="6204955A">
            <wp:simplePos x="0" y="0"/>
            <wp:positionH relativeFrom="margin">
              <wp:align>right</wp:align>
            </wp:positionH>
            <wp:positionV relativeFrom="paragraph">
              <wp:posOffset>109855</wp:posOffset>
            </wp:positionV>
            <wp:extent cx="2928620" cy="1790700"/>
            <wp:effectExtent l="0" t="0" r="5080" b="0"/>
            <wp:wrapSquare wrapText="bothSides"/>
            <wp:docPr id="13" name="Imagen 13" descr="E:\2020\Itinerario de quinto\bar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2020\Itinerario de quinto\barrio.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060" t="19059" r="7185" b="9391"/>
                    <a:stretch/>
                  </pic:blipFill>
                  <pic:spPr bwMode="auto">
                    <a:xfrm>
                      <a:off x="0" y="0"/>
                      <a:ext cx="2928620" cy="1790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16E55" w:rsidRDefault="00EC5BFE" w:rsidP="00EC5BFE">
      <w:pPr>
        <w:jc w:val="both"/>
        <w:rPr>
          <w:sz w:val="24"/>
          <w:szCs w:val="24"/>
        </w:rPr>
      </w:pPr>
      <w:r w:rsidRPr="008C0B90">
        <w:rPr>
          <w:sz w:val="24"/>
          <w:szCs w:val="24"/>
        </w:rPr>
        <w:t xml:space="preserve">Para comenzar deberán explorar o recordar </w:t>
      </w:r>
      <w:r w:rsidRPr="00416E55">
        <w:rPr>
          <w:b/>
          <w:color w:val="7030A0"/>
          <w:sz w:val="36"/>
          <w:szCs w:val="36"/>
        </w:rPr>
        <w:t>¿cómo suena mi barrio?</w:t>
      </w:r>
    </w:p>
    <w:p w:rsidR="00416E55" w:rsidRDefault="00416E55" w:rsidP="00EC5BFE">
      <w:pPr>
        <w:jc w:val="both"/>
        <w:rPr>
          <w:sz w:val="24"/>
          <w:szCs w:val="24"/>
        </w:rPr>
      </w:pPr>
    </w:p>
    <w:p w:rsidR="00416E55" w:rsidRDefault="00416E55" w:rsidP="00EC5BFE">
      <w:pPr>
        <w:jc w:val="both"/>
        <w:rPr>
          <w:sz w:val="24"/>
          <w:szCs w:val="24"/>
        </w:rPr>
      </w:pPr>
    </w:p>
    <w:p w:rsidR="00416E55" w:rsidRDefault="00416E55" w:rsidP="00EC5BFE">
      <w:pPr>
        <w:jc w:val="both"/>
        <w:rPr>
          <w:sz w:val="24"/>
          <w:szCs w:val="24"/>
        </w:rPr>
      </w:pPr>
      <w:r w:rsidRPr="00416E55">
        <w:rPr>
          <w:noProof/>
          <w:sz w:val="24"/>
          <w:szCs w:val="24"/>
          <w:lang w:val="es-ES" w:eastAsia="es-ES"/>
        </w:rPr>
        <w:drawing>
          <wp:anchor distT="0" distB="0" distL="114300" distR="114300" simplePos="0" relativeHeight="251663360" behindDoc="0" locked="0" layoutInCell="1" allowOverlap="1" wp14:anchorId="093C2CBB" wp14:editId="648CC1B2">
            <wp:simplePos x="0" y="0"/>
            <wp:positionH relativeFrom="margin">
              <wp:posOffset>2418715</wp:posOffset>
            </wp:positionH>
            <wp:positionV relativeFrom="paragraph">
              <wp:posOffset>96075</wp:posOffset>
            </wp:positionV>
            <wp:extent cx="2932430" cy="1791335"/>
            <wp:effectExtent l="0" t="0" r="1270" b="0"/>
            <wp:wrapSquare wrapText="bothSides"/>
            <wp:docPr id="11" name="Imagen 11" descr="E:\2020\Itinerario de quinto\ca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2020\Itinerario de quinto\casa.png"/>
                    <pic:cNvPicPr>
                      <a:picLocks noChangeAspect="1" noChangeArrowheads="1"/>
                    </pic:cNvPicPr>
                  </pic:nvPicPr>
                  <pic:blipFill rotWithShape="1">
                    <a:blip r:embed="rId15">
                      <a:extLst>
                        <a:ext uri="{28A0092B-C50C-407E-A947-70E740481C1C}">
                          <a14:useLocalDpi xmlns:a14="http://schemas.microsoft.com/office/drawing/2010/main" val="0"/>
                        </a:ext>
                      </a:extLst>
                    </a:blip>
                    <a:srcRect t="11787" b="7479"/>
                    <a:stretch/>
                  </pic:blipFill>
                  <pic:spPr bwMode="auto">
                    <a:xfrm>
                      <a:off x="0" y="0"/>
                      <a:ext cx="2932430" cy="17913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16E55" w:rsidRDefault="00416E55" w:rsidP="00EC5BFE">
      <w:pPr>
        <w:jc w:val="both"/>
        <w:rPr>
          <w:sz w:val="24"/>
          <w:szCs w:val="24"/>
        </w:rPr>
      </w:pPr>
    </w:p>
    <w:p w:rsidR="00EC5BFE" w:rsidRPr="00416E55" w:rsidRDefault="00416E55" w:rsidP="00EC5BFE">
      <w:pPr>
        <w:jc w:val="both"/>
        <w:rPr>
          <w:b/>
          <w:color w:val="7030A0"/>
          <w:sz w:val="36"/>
          <w:szCs w:val="36"/>
        </w:rPr>
      </w:pPr>
      <w:r w:rsidRPr="00416E55">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EC5BFE" w:rsidRPr="008C0B90">
        <w:rPr>
          <w:sz w:val="24"/>
          <w:szCs w:val="24"/>
        </w:rPr>
        <w:t>Y descubrir ¿</w:t>
      </w:r>
      <w:r w:rsidR="00EC5BFE" w:rsidRPr="00416E55">
        <w:rPr>
          <w:b/>
          <w:color w:val="7030A0"/>
          <w:sz w:val="36"/>
          <w:szCs w:val="36"/>
        </w:rPr>
        <w:t>Cómo suena mi casa?</w:t>
      </w:r>
    </w:p>
    <w:p w:rsidR="00416E55" w:rsidRDefault="00416E55" w:rsidP="00EC5BFE">
      <w:pPr>
        <w:jc w:val="both"/>
        <w:rPr>
          <w:sz w:val="24"/>
          <w:szCs w:val="24"/>
        </w:rPr>
      </w:pPr>
    </w:p>
    <w:p w:rsidR="00416E55" w:rsidRDefault="00416E55" w:rsidP="00EC5BFE">
      <w:pPr>
        <w:jc w:val="both"/>
        <w:rPr>
          <w:sz w:val="24"/>
          <w:szCs w:val="24"/>
        </w:rPr>
      </w:pPr>
    </w:p>
    <w:p w:rsidR="001D3235" w:rsidRDefault="001D3235" w:rsidP="00EC5BFE">
      <w:pPr>
        <w:jc w:val="both"/>
        <w:rPr>
          <w:sz w:val="24"/>
          <w:szCs w:val="24"/>
        </w:rPr>
      </w:pPr>
    </w:p>
    <w:p w:rsidR="001D3235" w:rsidRDefault="001D3235" w:rsidP="00EC5BFE">
      <w:pPr>
        <w:jc w:val="both"/>
        <w:rPr>
          <w:sz w:val="24"/>
          <w:szCs w:val="24"/>
        </w:rPr>
      </w:pPr>
    </w:p>
    <w:p w:rsidR="00EC5BFE" w:rsidRDefault="00EC5BFE" w:rsidP="00EC5BFE">
      <w:pPr>
        <w:jc w:val="both"/>
        <w:rPr>
          <w:sz w:val="24"/>
          <w:szCs w:val="24"/>
        </w:rPr>
      </w:pPr>
      <w:r w:rsidRPr="008C0B90">
        <w:rPr>
          <w:sz w:val="24"/>
          <w:szCs w:val="24"/>
        </w:rPr>
        <w:lastRenderedPageBreak/>
        <w:t xml:space="preserve">Algunas opciones </w:t>
      </w:r>
      <w:r w:rsidR="009D3A64">
        <w:rPr>
          <w:sz w:val="24"/>
          <w:szCs w:val="24"/>
        </w:rPr>
        <w:t xml:space="preserve">sobre </w:t>
      </w:r>
      <w:r w:rsidRPr="008C0B90">
        <w:rPr>
          <w:sz w:val="24"/>
          <w:szCs w:val="24"/>
        </w:rPr>
        <w:t>c</w:t>
      </w:r>
      <w:r w:rsidR="009D3A64">
        <w:rPr>
          <w:sz w:val="24"/>
          <w:szCs w:val="24"/>
        </w:rPr>
        <w:t>ó</w:t>
      </w:r>
      <w:r w:rsidRPr="008C0B90">
        <w:rPr>
          <w:sz w:val="24"/>
          <w:szCs w:val="24"/>
        </w:rPr>
        <w:t>mo registrarlo:</w:t>
      </w:r>
    </w:p>
    <w:p w:rsidR="00EC5BFE" w:rsidRPr="008C0B90" w:rsidRDefault="00EC5BFE" w:rsidP="00EC5BFE">
      <w:pPr>
        <w:ind w:left="360"/>
        <w:jc w:val="both"/>
        <w:rPr>
          <w:sz w:val="24"/>
          <w:szCs w:val="24"/>
        </w:rPr>
      </w:pPr>
      <w:r w:rsidRPr="008C0B90">
        <w:rPr>
          <w:sz w:val="24"/>
          <w:szCs w:val="24"/>
        </w:rPr>
        <w:t>Realiza un registro de audio con los sonidos que puedas escuchar.</w:t>
      </w:r>
    </w:p>
    <w:p w:rsidR="00EC5BFE" w:rsidRPr="008C0B90" w:rsidRDefault="00EC5BFE" w:rsidP="00EC5BFE">
      <w:pPr>
        <w:pStyle w:val="Prrafodelista"/>
        <w:numPr>
          <w:ilvl w:val="0"/>
          <w:numId w:val="4"/>
        </w:numPr>
        <w:jc w:val="both"/>
        <w:rPr>
          <w:sz w:val="24"/>
          <w:szCs w:val="24"/>
        </w:rPr>
      </w:pPr>
      <w:r w:rsidRPr="008C0B90">
        <w:rPr>
          <w:sz w:val="24"/>
          <w:szCs w:val="24"/>
        </w:rPr>
        <w:t>Dibujar una grafía analógica</w:t>
      </w:r>
      <w:r>
        <w:rPr>
          <w:sz w:val="24"/>
          <w:szCs w:val="24"/>
        </w:rPr>
        <w:t xml:space="preserve"> </w:t>
      </w:r>
      <w:r w:rsidRPr="008C0B90">
        <w:rPr>
          <w:sz w:val="24"/>
          <w:szCs w:val="24"/>
        </w:rPr>
        <w:t>(representaciones donde cada uno puede utilizar sus propios códigos)</w:t>
      </w:r>
    </w:p>
    <w:p w:rsidR="00EC5BFE" w:rsidRDefault="00EC5BFE" w:rsidP="00EC5BFE">
      <w:pPr>
        <w:pStyle w:val="Prrafodelista"/>
        <w:numPr>
          <w:ilvl w:val="0"/>
          <w:numId w:val="4"/>
        </w:numPr>
        <w:jc w:val="both"/>
        <w:rPr>
          <w:sz w:val="24"/>
          <w:szCs w:val="24"/>
        </w:rPr>
      </w:pPr>
      <w:r w:rsidRPr="008C0B90">
        <w:rPr>
          <w:sz w:val="24"/>
          <w:szCs w:val="24"/>
        </w:rPr>
        <w:t>Escribir con palabras a modo de relato, ej. “Pas</w:t>
      </w:r>
      <w:r w:rsidR="009D3A64">
        <w:rPr>
          <w:sz w:val="24"/>
          <w:szCs w:val="24"/>
        </w:rPr>
        <w:t>ó</w:t>
      </w:r>
      <w:r w:rsidRPr="008C0B90">
        <w:rPr>
          <w:sz w:val="24"/>
          <w:szCs w:val="24"/>
        </w:rPr>
        <w:t xml:space="preserve"> un auto a gran velocidad y sonaba una música al mismo tiempo”. </w:t>
      </w:r>
    </w:p>
    <w:p w:rsidR="00EC5BFE" w:rsidRPr="00EC5BFE" w:rsidRDefault="00EC5BFE" w:rsidP="00EC5BFE">
      <w:pPr>
        <w:jc w:val="both"/>
        <w:rPr>
          <w:sz w:val="24"/>
          <w:szCs w:val="24"/>
        </w:rPr>
      </w:pPr>
    </w:p>
    <w:p w:rsidR="00EC5BFE" w:rsidRPr="00EC5BFE" w:rsidRDefault="00EC5BFE" w:rsidP="001D3235">
      <w:pPr>
        <w:pStyle w:val="Prrafodelista"/>
        <w:shd w:val="clear" w:color="auto" w:fill="9999FF"/>
        <w:spacing w:after="0"/>
        <w:ind w:left="0"/>
        <w:jc w:val="right"/>
        <w:rPr>
          <w:b/>
          <w:sz w:val="28"/>
          <w:szCs w:val="28"/>
        </w:rPr>
      </w:pPr>
      <w:r w:rsidRPr="00EC5BFE">
        <w:rPr>
          <w:b/>
          <w:sz w:val="28"/>
          <w:szCs w:val="28"/>
        </w:rPr>
        <w:t xml:space="preserve">Parada </w:t>
      </w:r>
      <w:r>
        <w:rPr>
          <w:b/>
          <w:sz w:val="28"/>
          <w:szCs w:val="28"/>
        </w:rPr>
        <w:t>2</w:t>
      </w:r>
    </w:p>
    <w:p w:rsidR="00EC5BFE" w:rsidRPr="00EC5BFE" w:rsidRDefault="001D3235" w:rsidP="001D3235">
      <w:pPr>
        <w:pStyle w:val="Prrafodelista"/>
        <w:shd w:val="clear" w:color="auto" w:fill="CC99FF"/>
        <w:spacing w:after="0"/>
        <w:ind w:left="0" w:firstLine="720"/>
        <w:jc w:val="right"/>
        <w:rPr>
          <w:b/>
          <w:sz w:val="24"/>
          <w:szCs w:val="24"/>
        </w:rPr>
      </w:pPr>
      <w:r>
        <w:rPr>
          <w:b/>
          <w:sz w:val="24"/>
          <w:szCs w:val="24"/>
        </w:rPr>
        <w:t>So</w:t>
      </w:r>
      <w:r w:rsidR="00EC5BFE" w:rsidRPr="00EC5BFE">
        <w:rPr>
          <w:b/>
          <w:sz w:val="24"/>
          <w:szCs w:val="24"/>
        </w:rPr>
        <w:t>bre</w:t>
      </w:r>
      <w:r>
        <w:rPr>
          <w:b/>
          <w:sz w:val="24"/>
          <w:szCs w:val="24"/>
        </w:rPr>
        <w:t xml:space="preserve"> lo que me gusta</w:t>
      </w:r>
    </w:p>
    <w:p w:rsidR="00EC5BFE" w:rsidRPr="00EC5BFE" w:rsidRDefault="00EC5BFE" w:rsidP="00EC5BFE">
      <w:pPr>
        <w:pStyle w:val="Prrafodelista"/>
        <w:jc w:val="both"/>
        <w:rPr>
          <w:sz w:val="24"/>
          <w:szCs w:val="24"/>
        </w:rPr>
      </w:pPr>
    </w:p>
    <w:p w:rsidR="0029508E" w:rsidRPr="0029508E" w:rsidRDefault="00F03FC7" w:rsidP="0029508E">
      <w:pPr>
        <w:shd w:val="clear" w:color="auto" w:fill="FFFFFF"/>
        <w:spacing w:after="60" w:line="240" w:lineRule="auto"/>
        <w:rPr>
          <w:rFonts w:ascii="Arial" w:eastAsia="Times New Roman" w:hAnsi="Arial" w:cs="Arial"/>
          <w:color w:val="222222"/>
          <w:sz w:val="24"/>
          <w:szCs w:val="24"/>
          <w:lang w:eastAsia="es-AR"/>
        </w:rPr>
      </w:pPr>
      <w:r w:rsidRPr="00F03FC7">
        <w:rPr>
          <w:noProof/>
          <w:sz w:val="24"/>
          <w:szCs w:val="24"/>
          <w:lang w:val="es-ES" w:eastAsia="es-ES"/>
        </w:rPr>
        <w:drawing>
          <wp:anchor distT="0" distB="0" distL="114300" distR="114300" simplePos="0" relativeHeight="251662336" behindDoc="0" locked="0" layoutInCell="1" allowOverlap="1" wp14:anchorId="0A686629" wp14:editId="6223D7C2">
            <wp:simplePos x="0" y="0"/>
            <wp:positionH relativeFrom="column">
              <wp:posOffset>2367915</wp:posOffset>
            </wp:positionH>
            <wp:positionV relativeFrom="paragraph">
              <wp:posOffset>199390</wp:posOffset>
            </wp:positionV>
            <wp:extent cx="2845435" cy="1027430"/>
            <wp:effectExtent l="0" t="0" r="0" b="1270"/>
            <wp:wrapSquare wrapText="bothSides"/>
            <wp:docPr id="7" name="Imagen 7" descr="E:\2020\Itinerario de quinto\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20\Itinerario de quinto\images.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45435" cy="1027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5BFE">
        <w:rPr>
          <w:sz w:val="24"/>
          <w:szCs w:val="24"/>
        </w:rPr>
        <w:t xml:space="preserve">Aquí les pedimos que </w:t>
      </w:r>
      <w:r w:rsidR="00EC5BFE" w:rsidRPr="008C0B90">
        <w:rPr>
          <w:sz w:val="24"/>
          <w:szCs w:val="24"/>
        </w:rPr>
        <w:t>seleccion</w:t>
      </w:r>
      <w:r w:rsidR="00EC5BFE">
        <w:rPr>
          <w:sz w:val="24"/>
          <w:szCs w:val="24"/>
        </w:rPr>
        <w:t>en</w:t>
      </w:r>
      <w:r w:rsidR="00EC5BFE" w:rsidRPr="008C0B90">
        <w:rPr>
          <w:sz w:val="24"/>
          <w:szCs w:val="24"/>
        </w:rPr>
        <w:t xml:space="preserve"> una obra musical de las que escuchas generalmente. </w:t>
      </w:r>
      <w:r w:rsidR="00EB58E1">
        <w:rPr>
          <w:sz w:val="24"/>
          <w:szCs w:val="24"/>
        </w:rPr>
        <w:t>Introduce o importa</w:t>
      </w:r>
      <w:r w:rsidR="00EC5BFE" w:rsidRPr="008C0B90">
        <w:rPr>
          <w:sz w:val="24"/>
          <w:szCs w:val="24"/>
        </w:rPr>
        <w:t xml:space="preserve"> la obra en </w:t>
      </w:r>
      <w:proofErr w:type="spellStart"/>
      <w:r w:rsidR="00EC5BFE" w:rsidRPr="008C0B90">
        <w:rPr>
          <w:sz w:val="24"/>
          <w:szCs w:val="24"/>
        </w:rPr>
        <w:t>Audacity</w:t>
      </w:r>
      <w:proofErr w:type="spellEnd"/>
      <w:r w:rsidR="00EC5BFE" w:rsidRPr="008C0B90">
        <w:rPr>
          <w:sz w:val="24"/>
          <w:szCs w:val="24"/>
        </w:rPr>
        <w:t xml:space="preserve">. </w:t>
      </w:r>
      <w:proofErr w:type="spellStart"/>
      <w:r w:rsidR="0029508E">
        <w:rPr>
          <w:sz w:val="24"/>
          <w:szCs w:val="24"/>
        </w:rPr>
        <w:t>Audacity</w:t>
      </w:r>
      <w:proofErr w:type="spellEnd"/>
      <w:r w:rsidR="0029508E">
        <w:rPr>
          <w:sz w:val="24"/>
          <w:szCs w:val="24"/>
        </w:rPr>
        <w:t xml:space="preserve"> es una aplicación informática  multiplataforma libre. Se puede usar para grabar, editar, mezclar varias pistas, modificar el tono y la velocidad de la grabación, agregar efectos, etc.</w:t>
      </w:r>
    </w:p>
    <w:p w:rsidR="00F726F3" w:rsidRDefault="009D3A64" w:rsidP="00EC5BFE">
      <w:pPr>
        <w:jc w:val="both"/>
        <w:rPr>
          <w:sz w:val="24"/>
          <w:szCs w:val="24"/>
        </w:rPr>
      </w:pPr>
      <w:r>
        <w:rPr>
          <w:sz w:val="24"/>
          <w:szCs w:val="24"/>
        </w:rPr>
        <w:t>A</w:t>
      </w:r>
      <w:r w:rsidR="00EC5BFE">
        <w:rPr>
          <w:sz w:val="24"/>
          <w:szCs w:val="24"/>
        </w:rPr>
        <w:t>grega una segunda pista</w:t>
      </w:r>
      <w:proofErr w:type="gramStart"/>
      <w:r w:rsidR="00F726F3">
        <w:rPr>
          <w:sz w:val="24"/>
          <w:szCs w:val="24"/>
        </w:rPr>
        <w:t>,(</w:t>
      </w:r>
      <w:proofErr w:type="gramEnd"/>
      <w:r w:rsidR="00F726F3">
        <w:rPr>
          <w:sz w:val="24"/>
          <w:szCs w:val="24"/>
        </w:rPr>
        <w:t xml:space="preserve"> recuerden que para agregar una nueva pista debo ir a la barra superior hacer </w:t>
      </w:r>
      <w:proofErr w:type="spellStart"/>
      <w:r w:rsidR="00F726F3">
        <w:rPr>
          <w:sz w:val="24"/>
          <w:szCs w:val="24"/>
        </w:rPr>
        <w:t>click</w:t>
      </w:r>
      <w:proofErr w:type="spellEnd"/>
      <w:r w:rsidR="00F726F3">
        <w:rPr>
          <w:sz w:val="24"/>
          <w:szCs w:val="24"/>
        </w:rPr>
        <w:t xml:space="preserve"> en pista/Añadir nueva/ pista de audio estéreo)</w:t>
      </w:r>
    </w:p>
    <w:p w:rsidR="00F726F3" w:rsidRDefault="00F726F3" w:rsidP="00EC5BFE">
      <w:pPr>
        <w:jc w:val="both"/>
        <w:rPr>
          <w:sz w:val="24"/>
          <w:szCs w:val="24"/>
        </w:rPr>
      </w:pPr>
      <w:r>
        <w:rPr>
          <w:sz w:val="24"/>
          <w:szCs w:val="24"/>
        </w:rPr>
        <w:t xml:space="preserve">Les dejo un link para que visualicen los pasos: </w:t>
      </w:r>
    </w:p>
    <w:p w:rsidR="00F726F3" w:rsidRDefault="001D3235" w:rsidP="00EC5BFE">
      <w:pPr>
        <w:jc w:val="both"/>
      </w:pPr>
      <w:hyperlink r:id="rId17" w:history="1">
        <w:r w:rsidR="00F726F3" w:rsidRPr="00C3360F">
          <w:rPr>
            <w:color w:val="0000FF"/>
            <w:u w:val="single"/>
          </w:rPr>
          <w:t>https://www.youtube.com/watch?v=uhSvEvKLckw</w:t>
        </w:r>
      </w:hyperlink>
    </w:p>
    <w:p w:rsidR="00EC5BFE" w:rsidRDefault="00F726F3" w:rsidP="00EC5BFE">
      <w:pPr>
        <w:jc w:val="both"/>
        <w:rPr>
          <w:sz w:val="24"/>
          <w:szCs w:val="24"/>
        </w:rPr>
      </w:pPr>
      <w:r>
        <w:rPr>
          <w:sz w:val="24"/>
          <w:szCs w:val="24"/>
        </w:rPr>
        <w:t xml:space="preserve"> En esta nueva pista </w:t>
      </w:r>
      <w:r w:rsidR="00EC5BFE" w:rsidRPr="008C0B90">
        <w:rPr>
          <w:sz w:val="24"/>
          <w:szCs w:val="24"/>
        </w:rPr>
        <w:t xml:space="preserve">serás “parte de la obra” realizando un aporte rítmico, melódico, armónico (si ejecutas algún instrumento y cuentas con él en casa), en esta segunda pista todo es válido, sonidos que sumes de la actividad 1, sonidos que produzcas para el momento, recuerda además la importancia de utilizar silencios. </w:t>
      </w:r>
    </w:p>
    <w:p w:rsidR="00EC5BFE" w:rsidRDefault="00EC5BFE" w:rsidP="00EC5BFE">
      <w:pPr>
        <w:jc w:val="both"/>
        <w:rPr>
          <w:sz w:val="24"/>
          <w:szCs w:val="24"/>
        </w:rPr>
      </w:pPr>
      <w:r w:rsidRPr="00EC5BFE">
        <w:rPr>
          <w:noProof/>
          <w:sz w:val="24"/>
          <w:szCs w:val="24"/>
          <w:lang w:val="es-ES" w:eastAsia="es-ES"/>
        </w:rPr>
        <mc:AlternateContent>
          <mc:Choice Requires="wps">
            <w:drawing>
              <wp:anchor distT="45720" distB="45720" distL="114300" distR="114300" simplePos="0" relativeHeight="251660288" behindDoc="0" locked="0" layoutInCell="1" allowOverlap="1" wp14:anchorId="196CD073" wp14:editId="7E8586AB">
                <wp:simplePos x="0" y="0"/>
                <wp:positionH relativeFrom="margin">
                  <wp:posOffset>1158240</wp:posOffset>
                </wp:positionH>
                <wp:positionV relativeFrom="paragraph">
                  <wp:posOffset>160020</wp:posOffset>
                </wp:positionV>
                <wp:extent cx="3562350" cy="116205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16205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EC5BFE" w:rsidRDefault="00EC5BFE" w:rsidP="00EC5BFE">
                            <w:pPr>
                              <w:jc w:val="both"/>
                            </w:pPr>
                            <w:r w:rsidRPr="008C0B90">
                              <w:rPr>
                                <w:sz w:val="24"/>
                                <w:szCs w:val="24"/>
                              </w:rPr>
                              <w:t>A modo de recordatorio: si sumas más de una pista recuerda ir mezclándolas. Luego de la mezcla escucha la obra creada, realiza cambios si los consideras necesarios</w:t>
                            </w:r>
                            <w:r>
                              <w:rPr>
                                <w:sz w:val="24"/>
                                <w:szCs w:val="24"/>
                              </w:rPr>
                              <w:t>. Compártela</w:t>
                            </w:r>
                            <w:r w:rsidRPr="008C0B90">
                              <w:rPr>
                                <w:sz w:val="24"/>
                                <w:szCs w:val="24"/>
                              </w:rPr>
                              <w:t xml:space="preserve"> y envíala </w:t>
                            </w:r>
                            <w:r w:rsidRPr="008C0B90">
                              <w:rPr>
                                <w:rFonts w:asciiTheme="minorHAnsi" w:hAnsiTheme="minorHAnsi" w:cstheme="minorHAnsi"/>
                                <w:sz w:val="24"/>
                                <w:szCs w:val="24"/>
                              </w:rPr>
                              <w:t xml:space="preserve">por </w:t>
                            </w:r>
                            <w:proofErr w:type="spellStart"/>
                            <w:r w:rsidRPr="008C0B90">
                              <w:rPr>
                                <w:rFonts w:asciiTheme="minorHAnsi" w:hAnsiTheme="minorHAnsi" w:cstheme="minorHAnsi"/>
                                <w:sz w:val="24"/>
                                <w:szCs w:val="24"/>
                              </w:rPr>
                              <w:t>Classroom</w:t>
                            </w:r>
                            <w:proofErr w:type="spellEnd"/>
                            <w:r w:rsidRPr="008C0B90">
                              <w:rPr>
                                <w:rFonts w:asciiTheme="minorHAnsi" w:hAnsiTheme="minorHAnsi" w:cstheme="minorHAnsi"/>
                                <w:sz w:val="24"/>
                                <w:szCs w:val="24"/>
                              </w:rPr>
                              <w:t xml:space="preserve"> o </w:t>
                            </w:r>
                            <w:proofErr w:type="spellStart"/>
                            <w:r w:rsidRPr="008C0B90">
                              <w:rPr>
                                <w:rFonts w:asciiTheme="minorHAnsi" w:hAnsiTheme="minorHAnsi" w:cstheme="minorHAnsi"/>
                                <w:sz w:val="24"/>
                                <w:szCs w:val="24"/>
                              </w:rPr>
                              <w:t>WhatsAPP</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6CD073" id="_x0000_t202" coordsize="21600,21600" o:spt="202" path="m,l,21600r21600,l21600,xe">
                <v:stroke joinstyle="miter"/>
                <v:path gradientshapeok="t" o:connecttype="rect"/>
              </v:shapetype>
              <v:shape id="Cuadro de texto 2" o:spid="_x0000_s1026" type="#_x0000_t202" style="position:absolute;left:0;text-align:left;margin-left:91.2pt;margin-top:12.6pt;width:280.5pt;height:9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rFKSQIAAMkEAAAOAAAAZHJzL2Uyb0RvYy54bWysVNuO0zAQfUfiHyy/0zTZtgtR09XSBYS0&#10;XMTCB0xtp4nW8QTbbdL9esZONlsB2gfEi2Vn5pw5c8v6qm80OyrrajQFT2dzzpQRKGuzL/iP7+9f&#10;vebMeTASNBpV8JNy/Grz8sW6a3OVYYVaKsuIxLi8awteed/mSeJEpRpwM2yVIWOJtgFPT7tPpIWO&#10;2BudZPP5KunQytaiUM7R15vByDeRvyyV8F/K0inPdMFJm4+njecunMlmDfneQlvVYpQB/6CigdpQ&#10;0InqBjywg63/oGpqYdFh6WcCmwTLshYq5kDZpPPfsrmroFUxFyqOa6cyuf9HKz4fv1pWy4Jn6SVn&#10;Bhpq0vYA0iKTinnVe2RZKFPXupy871ry9/1b7KndMWXX3qK4d8zgtgKzV9fWYlcpkCQzDcjkDDrw&#10;uECy6z6hpGhw8BiJ+tI2oYZUFUbs1K7T1CLSwQR9vFiusoslmQTZ0nSVzekRYkD+CG+t8x8UNixc&#10;Cm5pBiI9HG+dH1wfXUI0bcIZ9L4zksyQe6j1cCfWYI4JBM2jen/SaoB+UyUV76kUYWzVVlt2BBo4&#10;EEIZvxz1aUPeAVbWWk/AbKjhc8DRP0BVHOkJPDbgOfCEiJHR+Anc1Abt36LL+6FtpHTwf6zAkHfo&#10;pu93PdUqXHcoT9RNi8Nu0b+ALhXaB8462quCu58HsIoz/dHQRLxJF4uwiPGxWF5m9LDnlt25BYwg&#10;qoJ7zobr1sflDckYvKbJKevY0yclo1jalzgV426HhTx/R6+nP9DmFwAAAP//AwBQSwMEFAAGAAgA&#10;AAAhAKHsmCngAAAACgEAAA8AAABkcnMvZG93bnJldi54bWxMj8FOwzAQRO9I/IO1SNyoU1MgSuNU&#10;qBISIA5tmgNHN94mVmM7it0k/XuWExxn9ml2Jt/MtmMjDsF4J2G5SIChq702rpFQHd4eUmAhKqdV&#10;5x1KuGKATXF7k6tM+8ntcSxjwyjEhUxJaGPsM85D3aJVYeF7dHQ7+cGqSHJouB7UROG24yJJnrlV&#10;xtGHVvW4bbE+lxcrYaym3enre/f5cdYG36v9tjSHq5T3d/PrGljEOf7B8FufqkNBnY7+4nRgHelU&#10;rAiVIJ4EMAJeVo9kHMlIUgG8yPn/CcUPAAAA//8DAFBLAQItABQABgAIAAAAIQC2gziS/gAAAOEB&#10;AAATAAAAAAAAAAAAAAAAAAAAAABbQ29udGVudF9UeXBlc10ueG1sUEsBAi0AFAAGAAgAAAAhADj9&#10;If/WAAAAlAEAAAsAAAAAAAAAAAAAAAAALwEAAF9yZWxzLy5yZWxzUEsBAi0AFAAGAAgAAAAhAG6O&#10;sUpJAgAAyQQAAA4AAAAAAAAAAAAAAAAALgIAAGRycy9lMm9Eb2MueG1sUEsBAi0AFAAGAAgAAAAh&#10;AKHsmCngAAAACgEAAA8AAAAAAAAAAAAAAAAAowQAAGRycy9kb3ducmV2LnhtbFBLBQYAAAAABAAE&#10;APMAAACwBQAAAAA=&#10;" fillcolor="#82a0d7 [2168]" strokecolor="#4472c4 [3208]" strokeweight=".5pt">
                <v:fill color2="#678ccf [2616]" rotate="t" colors="0 #a8b7df;.5 #9aabd9;1 #879ed7" focus="100%" type="gradient">
                  <o:fill v:ext="view" type="gradientUnscaled"/>
                </v:fill>
                <v:textbox>
                  <w:txbxContent>
                    <w:p w:rsidR="00EC5BFE" w:rsidRDefault="00EC5BFE" w:rsidP="00EC5BFE">
                      <w:pPr>
                        <w:jc w:val="both"/>
                      </w:pPr>
                      <w:r w:rsidRPr="008C0B90">
                        <w:rPr>
                          <w:sz w:val="24"/>
                          <w:szCs w:val="24"/>
                        </w:rPr>
                        <w:t>A modo de recordatorio: si sumas más de una pista recuerda ir mezclándolas. Luego de la mezcla escucha la obra creada, realiza cambios si los consideras necesarios</w:t>
                      </w:r>
                      <w:r>
                        <w:rPr>
                          <w:sz w:val="24"/>
                          <w:szCs w:val="24"/>
                        </w:rPr>
                        <w:t>. Compártela</w:t>
                      </w:r>
                      <w:r w:rsidRPr="008C0B90">
                        <w:rPr>
                          <w:sz w:val="24"/>
                          <w:szCs w:val="24"/>
                        </w:rPr>
                        <w:t xml:space="preserve"> y envíala </w:t>
                      </w:r>
                      <w:r w:rsidRPr="008C0B90">
                        <w:rPr>
                          <w:rFonts w:asciiTheme="minorHAnsi" w:hAnsiTheme="minorHAnsi" w:cstheme="minorHAnsi"/>
                          <w:sz w:val="24"/>
                          <w:szCs w:val="24"/>
                        </w:rPr>
                        <w:t>por Classroom o WhatsAPP</w:t>
                      </w:r>
                    </w:p>
                  </w:txbxContent>
                </v:textbox>
                <w10:wrap type="square" anchorx="margin"/>
              </v:shape>
            </w:pict>
          </mc:Fallback>
        </mc:AlternateContent>
      </w:r>
    </w:p>
    <w:p w:rsidR="00EC5BFE" w:rsidRDefault="00EC5BFE" w:rsidP="00EC5BFE">
      <w:pPr>
        <w:jc w:val="both"/>
        <w:rPr>
          <w:sz w:val="24"/>
          <w:szCs w:val="24"/>
        </w:rPr>
      </w:pPr>
    </w:p>
    <w:p w:rsidR="00EC5BFE" w:rsidRDefault="00EC5BFE" w:rsidP="00EC5BFE">
      <w:pPr>
        <w:jc w:val="both"/>
        <w:rPr>
          <w:sz w:val="24"/>
          <w:szCs w:val="24"/>
        </w:rPr>
      </w:pPr>
    </w:p>
    <w:p w:rsidR="00EC5BFE" w:rsidRDefault="00EC5BFE" w:rsidP="00EC5BFE">
      <w:pPr>
        <w:jc w:val="both"/>
        <w:rPr>
          <w:sz w:val="24"/>
          <w:szCs w:val="24"/>
        </w:rPr>
      </w:pPr>
    </w:p>
    <w:p w:rsidR="00EC5BFE" w:rsidRDefault="00EC5BFE" w:rsidP="00EC5BFE">
      <w:pPr>
        <w:jc w:val="both"/>
        <w:rPr>
          <w:sz w:val="24"/>
          <w:szCs w:val="24"/>
        </w:rPr>
      </w:pPr>
    </w:p>
    <w:p w:rsidR="00EE266B" w:rsidRPr="00EE266B" w:rsidRDefault="00EE266B">
      <w:pPr>
        <w:rPr>
          <w:sz w:val="24"/>
          <w:szCs w:val="24"/>
        </w:rPr>
      </w:pPr>
      <w:r w:rsidRPr="00EE266B">
        <w:rPr>
          <w:sz w:val="24"/>
          <w:szCs w:val="24"/>
        </w:rPr>
        <w:t>Les adjunto un link para que realicen la mezcla</w:t>
      </w:r>
    </w:p>
    <w:p w:rsidR="00EE266B" w:rsidRDefault="001D3235">
      <w:pPr>
        <w:rPr>
          <w:sz w:val="24"/>
          <w:szCs w:val="24"/>
          <w:highlight w:val="yellow"/>
        </w:rPr>
      </w:pPr>
      <w:hyperlink r:id="rId18" w:history="1">
        <w:r w:rsidR="00EE266B" w:rsidRPr="00EE266B">
          <w:rPr>
            <w:color w:val="0000FF"/>
            <w:u w:val="single"/>
          </w:rPr>
          <w:t>https://www.youtube.com/watch?v=C4hYYQ5eyY0</w:t>
        </w:r>
      </w:hyperlink>
    </w:p>
    <w:p w:rsidR="00416E55" w:rsidRDefault="00416E55">
      <w:pPr>
        <w:rPr>
          <w:sz w:val="24"/>
          <w:szCs w:val="24"/>
        </w:rPr>
      </w:pPr>
    </w:p>
    <w:p w:rsidR="00EE266B" w:rsidRDefault="00EE266B">
      <w:pPr>
        <w:rPr>
          <w:sz w:val="24"/>
          <w:szCs w:val="24"/>
        </w:rPr>
      </w:pPr>
    </w:p>
    <w:p w:rsidR="00F03FC7" w:rsidRPr="00EC5BFE" w:rsidRDefault="00F03FC7" w:rsidP="001D3235">
      <w:pPr>
        <w:pStyle w:val="Prrafodelista"/>
        <w:shd w:val="clear" w:color="auto" w:fill="9999FF"/>
        <w:spacing w:after="0"/>
        <w:ind w:hanging="720"/>
        <w:jc w:val="right"/>
        <w:rPr>
          <w:b/>
          <w:sz w:val="28"/>
          <w:szCs w:val="28"/>
        </w:rPr>
      </w:pPr>
      <w:r w:rsidRPr="00EC5BFE">
        <w:rPr>
          <w:b/>
          <w:sz w:val="28"/>
          <w:szCs w:val="28"/>
        </w:rPr>
        <w:lastRenderedPageBreak/>
        <w:t xml:space="preserve">Parada </w:t>
      </w:r>
      <w:r>
        <w:rPr>
          <w:b/>
          <w:sz w:val="28"/>
          <w:szCs w:val="28"/>
        </w:rPr>
        <w:t>3</w:t>
      </w:r>
    </w:p>
    <w:p w:rsidR="00F03FC7" w:rsidRPr="00EC5BFE" w:rsidRDefault="001D3235" w:rsidP="001D3235">
      <w:pPr>
        <w:pStyle w:val="Prrafodelista"/>
        <w:shd w:val="clear" w:color="auto" w:fill="CC99FF"/>
        <w:spacing w:after="0"/>
        <w:ind w:hanging="720"/>
        <w:jc w:val="right"/>
        <w:rPr>
          <w:b/>
          <w:sz w:val="24"/>
          <w:szCs w:val="24"/>
        </w:rPr>
      </w:pPr>
      <w:r>
        <w:rPr>
          <w:b/>
          <w:sz w:val="24"/>
          <w:szCs w:val="24"/>
        </w:rPr>
        <w:t>MI ranking</w:t>
      </w:r>
    </w:p>
    <w:p w:rsidR="00F03FC7" w:rsidRPr="008C0B90" w:rsidRDefault="00F03FC7" w:rsidP="00EC5BFE">
      <w:pPr>
        <w:jc w:val="both"/>
        <w:rPr>
          <w:sz w:val="24"/>
          <w:szCs w:val="24"/>
        </w:rPr>
      </w:pPr>
    </w:p>
    <w:p w:rsidR="006454E0" w:rsidRPr="006454E0" w:rsidRDefault="001D3235" w:rsidP="00EC5BFE">
      <w:pPr>
        <w:jc w:val="both"/>
        <w:rPr>
          <w:sz w:val="24"/>
          <w:szCs w:val="24"/>
        </w:rPr>
      </w:pPr>
      <w:r w:rsidRPr="00416E55">
        <w:rPr>
          <w:noProof/>
          <w:sz w:val="24"/>
          <w:szCs w:val="24"/>
          <w:lang w:val="es-ES" w:eastAsia="es-ES"/>
        </w:rPr>
        <w:drawing>
          <wp:anchor distT="0" distB="0" distL="114300" distR="114300" simplePos="0" relativeHeight="251665408" behindDoc="0" locked="0" layoutInCell="1" allowOverlap="1" wp14:anchorId="123372BD" wp14:editId="5AC58138">
            <wp:simplePos x="0" y="0"/>
            <wp:positionH relativeFrom="margin">
              <wp:posOffset>3040380</wp:posOffset>
            </wp:positionH>
            <wp:positionV relativeFrom="paragraph">
              <wp:posOffset>71755</wp:posOffset>
            </wp:positionV>
            <wp:extent cx="2350770" cy="1189355"/>
            <wp:effectExtent l="0" t="0" r="0" b="0"/>
            <wp:wrapSquare wrapText="bothSides"/>
            <wp:docPr id="23" name="Imagen 23" descr="E:\2020\Itinerario de quinto\spo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2020\Itinerario de quinto\spoty.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50770" cy="1189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54E0" w:rsidRPr="006454E0">
        <w:rPr>
          <w:sz w:val="24"/>
          <w:szCs w:val="24"/>
        </w:rPr>
        <w:t>Con la siguiente actividad lograr</w:t>
      </w:r>
      <w:r w:rsidR="00EB58E1">
        <w:rPr>
          <w:sz w:val="24"/>
          <w:szCs w:val="24"/>
        </w:rPr>
        <w:t>ás</w:t>
      </w:r>
      <w:r w:rsidR="006454E0" w:rsidRPr="006454E0">
        <w:rPr>
          <w:sz w:val="24"/>
          <w:szCs w:val="24"/>
        </w:rPr>
        <w:t xml:space="preserve"> valorar e incluir nuevas propuestas de estilos y géneros musicales que te permitirán ampliar el repertorio de escucha y ejecución.</w:t>
      </w:r>
      <w:r w:rsidR="006454E0">
        <w:rPr>
          <w:sz w:val="24"/>
          <w:szCs w:val="24"/>
        </w:rPr>
        <w:t xml:space="preserve"> Además de conocer y analizar las formas de difusión y circulación de las músicas en los medios de comunicación.</w:t>
      </w:r>
    </w:p>
    <w:p w:rsidR="00EC5BFE" w:rsidRDefault="000E182F" w:rsidP="00EC5BFE">
      <w:pPr>
        <w:jc w:val="both"/>
        <w:rPr>
          <w:sz w:val="24"/>
          <w:szCs w:val="24"/>
        </w:rPr>
      </w:pPr>
      <w:r>
        <w:rPr>
          <w:sz w:val="24"/>
          <w:szCs w:val="24"/>
        </w:rPr>
        <w:t>B</w:t>
      </w:r>
      <w:r w:rsidR="00EC5BFE" w:rsidRPr="001B43E5">
        <w:rPr>
          <w:sz w:val="24"/>
          <w:szCs w:val="24"/>
        </w:rPr>
        <w:t>usca en una plataforma (ej</w:t>
      </w:r>
      <w:r w:rsidR="00EC5BFE">
        <w:rPr>
          <w:sz w:val="24"/>
          <w:szCs w:val="24"/>
        </w:rPr>
        <w:t>.</w:t>
      </w:r>
      <w:r w:rsidR="00EC5BFE" w:rsidRPr="001B43E5">
        <w:rPr>
          <w:sz w:val="24"/>
          <w:szCs w:val="24"/>
        </w:rPr>
        <w:t xml:space="preserve"> </w:t>
      </w:r>
      <w:proofErr w:type="spellStart"/>
      <w:r w:rsidR="00EB58E1">
        <w:rPr>
          <w:sz w:val="24"/>
          <w:szCs w:val="24"/>
        </w:rPr>
        <w:t>S</w:t>
      </w:r>
      <w:r w:rsidR="00EC5BFE" w:rsidRPr="001B43E5">
        <w:rPr>
          <w:sz w:val="24"/>
          <w:szCs w:val="24"/>
        </w:rPr>
        <w:t>pot</w:t>
      </w:r>
      <w:r w:rsidR="00EB58E1">
        <w:rPr>
          <w:sz w:val="24"/>
          <w:szCs w:val="24"/>
        </w:rPr>
        <w:t>i</w:t>
      </w:r>
      <w:r w:rsidR="00EC5BFE" w:rsidRPr="001B43E5">
        <w:rPr>
          <w:sz w:val="24"/>
          <w:szCs w:val="24"/>
        </w:rPr>
        <w:t>fy</w:t>
      </w:r>
      <w:proofErr w:type="spellEnd"/>
      <w:r w:rsidR="00EC5BFE" w:rsidRPr="001B43E5">
        <w:rPr>
          <w:sz w:val="24"/>
          <w:szCs w:val="24"/>
        </w:rPr>
        <w:t>) y realizar el ranking de 5 canciones más escuchadas, selecciona una y realiza una sinopsis de la banda o grupo musical.</w:t>
      </w:r>
      <w:r w:rsidR="00416E55">
        <w:rPr>
          <w:sz w:val="24"/>
          <w:szCs w:val="24"/>
        </w:rPr>
        <w:t xml:space="preserve"> </w:t>
      </w:r>
    </w:p>
    <w:p w:rsidR="00EC5BFE" w:rsidRDefault="00EC5BFE" w:rsidP="00EC5BFE">
      <w:pPr>
        <w:jc w:val="both"/>
        <w:rPr>
          <w:sz w:val="24"/>
          <w:szCs w:val="24"/>
        </w:rPr>
      </w:pPr>
      <w:r>
        <w:rPr>
          <w:sz w:val="24"/>
          <w:szCs w:val="24"/>
        </w:rPr>
        <w:t>Realiza tu propio ranking de canciones y fundamenta tu elección, qu</w:t>
      </w:r>
      <w:r w:rsidR="00EB58E1">
        <w:rPr>
          <w:sz w:val="24"/>
          <w:szCs w:val="24"/>
        </w:rPr>
        <w:t>é criterios o</w:t>
      </w:r>
      <w:r>
        <w:rPr>
          <w:sz w:val="24"/>
          <w:szCs w:val="24"/>
        </w:rPr>
        <w:t xml:space="preserve"> puntos tuviste en cuenta para la selección.</w:t>
      </w:r>
    </w:p>
    <w:p w:rsidR="001D3235" w:rsidRDefault="001D3235" w:rsidP="00EC5BFE">
      <w:pPr>
        <w:jc w:val="both"/>
        <w:rPr>
          <w:sz w:val="24"/>
          <w:szCs w:val="24"/>
        </w:rPr>
      </w:pPr>
    </w:p>
    <w:p w:rsidR="00F03FC7" w:rsidRPr="00EC5BFE" w:rsidRDefault="00F03FC7" w:rsidP="001D3235">
      <w:pPr>
        <w:pStyle w:val="Prrafodelista"/>
        <w:shd w:val="clear" w:color="auto" w:fill="9999FF"/>
        <w:spacing w:after="0"/>
        <w:ind w:hanging="720"/>
        <w:jc w:val="right"/>
        <w:rPr>
          <w:b/>
          <w:sz w:val="28"/>
          <w:szCs w:val="28"/>
        </w:rPr>
      </w:pPr>
      <w:r w:rsidRPr="00EC5BFE">
        <w:rPr>
          <w:b/>
          <w:sz w:val="28"/>
          <w:szCs w:val="28"/>
        </w:rPr>
        <w:t xml:space="preserve">Parada </w:t>
      </w:r>
      <w:r w:rsidR="00416E55">
        <w:rPr>
          <w:b/>
          <w:sz w:val="28"/>
          <w:szCs w:val="28"/>
        </w:rPr>
        <w:t>4</w:t>
      </w:r>
    </w:p>
    <w:p w:rsidR="00F03FC7" w:rsidRPr="00EC5BFE" w:rsidRDefault="00F03FC7" w:rsidP="001D3235">
      <w:pPr>
        <w:pStyle w:val="Prrafodelista"/>
        <w:shd w:val="clear" w:color="auto" w:fill="CC99FF"/>
        <w:spacing w:after="0"/>
        <w:ind w:hanging="720"/>
        <w:jc w:val="right"/>
        <w:rPr>
          <w:b/>
          <w:sz w:val="24"/>
          <w:szCs w:val="24"/>
        </w:rPr>
      </w:pPr>
      <w:r w:rsidRPr="00EC5BFE">
        <w:rPr>
          <w:b/>
          <w:sz w:val="24"/>
          <w:szCs w:val="24"/>
        </w:rPr>
        <w:t>Nombre</w:t>
      </w:r>
    </w:p>
    <w:p w:rsidR="00F03FC7" w:rsidRDefault="00F03FC7" w:rsidP="00EC5BFE">
      <w:pPr>
        <w:jc w:val="both"/>
        <w:rPr>
          <w:sz w:val="24"/>
          <w:szCs w:val="24"/>
        </w:rPr>
      </w:pPr>
    </w:p>
    <w:p w:rsidR="006454E0" w:rsidRDefault="006454E0" w:rsidP="00EC5BFE">
      <w:pPr>
        <w:jc w:val="both"/>
        <w:rPr>
          <w:sz w:val="24"/>
          <w:szCs w:val="24"/>
        </w:rPr>
      </w:pPr>
      <w:r>
        <w:rPr>
          <w:sz w:val="24"/>
          <w:szCs w:val="24"/>
        </w:rPr>
        <w:t>S</w:t>
      </w:r>
      <w:r w:rsidR="00EC5BFE" w:rsidRPr="008B02A1">
        <w:rPr>
          <w:sz w:val="24"/>
          <w:szCs w:val="24"/>
        </w:rPr>
        <w:t>elecciona una de las obras y graba</w:t>
      </w:r>
      <w:r w:rsidR="00093607">
        <w:rPr>
          <w:sz w:val="24"/>
          <w:szCs w:val="24"/>
        </w:rPr>
        <w:t xml:space="preserve"> (en </w:t>
      </w:r>
      <w:proofErr w:type="spellStart"/>
      <w:r w:rsidR="00093607">
        <w:rPr>
          <w:sz w:val="24"/>
          <w:szCs w:val="24"/>
        </w:rPr>
        <w:t>A</w:t>
      </w:r>
      <w:r>
        <w:rPr>
          <w:sz w:val="24"/>
          <w:szCs w:val="24"/>
        </w:rPr>
        <w:t>udacity</w:t>
      </w:r>
      <w:proofErr w:type="spellEnd"/>
      <w:r>
        <w:rPr>
          <w:sz w:val="24"/>
          <w:szCs w:val="24"/>
        </w:rPr>
        <w:t>)</w:t>
      </w:r>
      <w:r w:rsidR="00EC5BFE" w:rsidRPr="008B02A1">
        <w:rPr>
          <w:sz w:val="24"/>
          <w:szCs w:val="24"/>
        </w:rPr>
        <w:t xml:space="preserve"> un </w:t>
      </w:r>
      <w:r w:rsidR="00EC5BFE">
        <w:rPr>
          <w:sz w:val="24"/>
          <w:szCs w:val="24"/>
        </w:rPr>
        <w:t>audio con una publicidad de lanzamiento para una radio (cercana a tu comunidad) presentando la canción.</w:t>
      </w:r>
      <w:r w:rsidR="00EB58E1">
        <w:rPr>
          <w:sz w:val="24"/>
          <w:szCs w:val="24"/>
        </w:rPr>
        <w:t xml:space="preserve"> Considera las características de tu zona y tu audiencia para adaptar o adecuar la estética o el estilo del mensaje.</w:t>
      </w:r>
    </w:p>
    <w:p w:rsidR="00093607" w:rsidRDefault="006454E0" w:rsidP="00EC5BFE">
      <w:pPr>
        <w:jc w:val="both"/>
        <w:rPr>
          <w:sz w:val="24"/>
          <w:szCs w:val="24"/>
        </w:rPr>
      </w:pPr>
      <w:r>
        <w:rPr>
          <w:sz w:val="24"/>
          <w:szCs w:val="24"/>
        </w:rPr>
        <w:t xml:space="preserve">Luego lo </w:t>
      </w:r>
      <w:r w:rsidR="00093607">
        <w:rPr>
          <w:sz w:val="24"/>
          <w:szCs w:val="24"/>
        </w:rPr>
        <w:t>podrás</w:t>
      </w:r>
      <w:r>
        <w:rPr>
          <w:sz w:val="24"/>
          <w:szCs w:val="24"/>
        </w:rPr>
        <w:t xml:space="preserve"> subir </w:t>
      </w:r>
      <w:r w:rsidR="00EB58E1">
        <w:rPr>
          <w:sz w:val="24"/>
          <w:szCs w:val="24"/>
        </w:rPr>
        <w:t>a redes sociales, espacios virtuales que usa el</w:t>
      </w:r>
      <w:r w:rsidR="001D3235">
        <w:rPr>
          <w:sz w:val="24"/>
          <w:szCs w:val="24"/>
        </w:rPr>
        <w:t>/la</w:t>
      </w:r>
      <w:r w:rsidR="00EB58E1">
        <w:rPr>
          <w:sz w:val="24"/>
          <w:szCs w:val="24"/>
        </w:rPr>
        <w:t xml:space="preserve"> profesor</w:t>
      </w:r>
      <w:r w:rsidR="001D3235">
        <w:rPr>
          <w:sz w:val="24"/>
          <w:szCs w:val="24"/>
        </w:rPr>
        <w:t>/a</w:t>
      </w:r>
      <w:r w:rsidR="00EB58E1">
        <w:rPr>
          <w:sz w:val="24"/>
          <w:szCs w:val="24"/>
        </w:rPr>
        <w:t>, un perfil social instituci</w:t>
      </w:r>
      <w:r w:rsidR="001D3235">
        <w:rPr>
          <w:sz w:val="24"/>
          <w:szCs w:val="24"/>
        </w:rPr>
        <w:t>onal que podría ser de Facebook</w:t>
      </w:r>
      <w:r w:rsidR="00093607">
        <w:rPr>
          <w:sz w:val="24"/>
          <w:szCs w:val="24"/>
        </w:rPr>
        <w:t xml:space="preserve">, además de compartirlo por </w:t>
      </w:r>
      <w:proofErr w:type="spellStart"/>
      <w:r w:rsidR="00093607">
        <w:rPr>
          <w:sz w:val="24"/>
          <w:szCs w:val="24"/>
        </w:rPr>
        <w:t>whatsapp</w:t>
      </w:r>
      <w:proofErr w:type="spellEnd"/>
      <w:r w:rsidR="00093607">
        <w:rPr>
          <w:sz w:val="24"/>
          <w:szCs w:val="24"/>
        </w:rPr>
        <w:t>.</w:t>
      </w:r>
    </w:p>
    <w:p w:rsidR="00093607" w:rsidRDefault="00093607" w:rsidP="00EC5BFE">
      <w:pPr>
        <w:jc w:val="both"/>
        <w:rPr>
          <w:sz w:val="24"/>
          <w:szCs w:val="24"/>
        </w:rPr>
      </w:pPr>
      <w:r>
        <w:rPr>
          <w:sz w:val="24"/>
          <w:szCs w:val="24"/>
        </w:rPr>
        <w:t xml:space="preserve">Otra propuesta puede ser seleccionar una canción y cambiarle la letra, creando un texto que desarrolle el tema </w:t>
      </w:r>
      <w:proofErr w:type="spellStart"/>
      <w:r>
        <w:rPr>
          <w:sz w:val="24"/>
          <w:szCs w:val="24"/>
        </w:rPr>
        <w:t>CoVID</w:t>
      </w:r>
      <w:proofErr w:type="spellEnd"/>
      <w:r w:rsidR="001D3235">
        <w:rPr>
          <w:sz w:val="24"/>
          <w:szCs w:val="24"/>
        </w:rPr>
        <w:t>.</w:t>
      </w:r>
    </w:p>
    <w:p w:rsidR="001D3235" w:rsidRDefault="001D3235" w:rsidP="001D3235">
      <w:pPr>
        <w:spacing w:after="0"/>
        <w:jc w:val="right"/>
        <w:rPr>
          <w:b/>
          <w:sz w:val="24"/>
          <w:szCs w:val="24"/>
        </w:rPr>
      </w:pPr>
    </w:p>
    <w:p w:rsidR="001D3235" w:rsidRPr="001D3235" w:rsidRDefault="001D3235" w:rsidP="001D3235">
      <w:pPr>
        <w:spacing w:after="0"/>
        <w:jc w:val="right"/>
        <w:rPr>
          <w:b/>
          <w:sz w:val="24"/>
          <w:szCs w:val="24"/>
        </w:rPr>
      </w:pPr>
      <w:r w:rsidRPr="001D3235">
        <w:rPr>
          <w:b/>
          <w:sz w:val="24"/>
          <w:szCs w:val="24"/>
        </w:rPr>
        <w:t xml:space="preserve">Elaboración: Patricia </w:t>
      </w:r>
      <w:proofErr w:type="spellStart"/>
      <w:r w:rsidRPr="001D3235">
        <w:rPr>
          <w:b/>
          <w:sz w:val="24"/>
          <w:szCs w:val="24"/>
        </w:rPr>
        <w:t>Anastacia</w:t>
      </w:r>
      <w:proofErr w:type="spellEnd"/>
    </w:p>
    <w:p w:rsidR="001D3235" w:rsidRPr="001D3235" w:rsidRDefault="001D3235" w:rsidP="001D3235">
      <w:pPr>
        <w:spacing w:after="0"/>
        <w:jc w:val="right"/>
        <w:rPr>
          <w:b/>
          <w:sz w:val="24"/>
          <w:szCs w:val="24"/>
        </w:rPr>
      </w:pPr>
      <w:r w:rsidRPr="001D3235">
        <w:rPr>
          <w:b/>
          <w:sz w:val="24"/>
          <w:szCs w:val="24"/>
        </w:rPr>
        <w:t>Equipo de Educación Artística</w:t>
      </w:r>
      <w:bookmarkStart w:id="0" w:name="_GoBack"/>
      <w:bookmarkEnd w:id="0"/>
    </w:p>
    <w:p w:rsidR="00416E55" w:rsidRPr="008B02A1" w:rsidRDefault="00416E55" w:rsidP="00EC5BFE">
      <w:pPr>
        <w:jc w:val="both"/>
        <w:rPr>
          <w:sz w:val="24"/>
          <w:szCs w:val="24"/>
        </w:rPr>
      </w:pPr>
    </w:p>
    <w:p w:rsidR="00EC5BFE" w:rsidRDefault="00EC5BFE" w:rsidP="00EC5BFE">
      <w:pPr>
        <w:jc w:val="both"/>
        <w:rPr>
          <w:rFonts w:asciiTheme="minorHAnsi" w:hAnsiTheme="minorHAnsi" w:cstheme="minorHAnsi"/>
          <w:sz w:val="24"/>
          <w:szCs w:val="24"/>
        </w:rPr>
      </w:pPr>
    </w:p>
    <w:p w:rsidR="00EC5BFE" w:rsidRPr="008C0B90" w:rsidRDefault="00EC5BFE" w:rsidP="00EC5BFE">
      <w:pPr>
        <w:jc w:val="both"/>
        <w:rPr>
          <w:rFonts w:asciiTheme="minorHAnsi" w:hAnsiTheme="minorHAnsi" w:cstheme="minorHAnsi"/>
          <w:sz w:val="24"/>
          <w:szCs w:val="24"/>
        </w:rPr>
      </w:pPr>
    </w:p>
    <w:p w:rsidR="00560EA2" w:rsidRPr="00EC5BFE" w:rsidRDefault="00560EA2" w:rsidP="00EC5BFE">
      <w:pPr>
        <w:jc w:val="both"/>
      </w:pPr>
    </w:p>
    <w:sectPr w:rsidR="00560EA2" w:rsidRPr="00EC5BFE" w:rsidSect="0092737A">
      <w:headerReference w:type="default" r:id="rId20"/>
      <w:footerReference w:type="default" r:id="rId21"/>
      <w:pgSz w:w="11906" w:h="16838"/>
      <w:pgMar w:top="1417" w:right="1701" w:bottom="1417" w:left="1701"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4D1" w:rsidRDefault="00A754D1" w:rsidP="00EC5BFE">
      <w:pPr>
        <w:spacing w:after="0" w:line="240" w:lineRule="auto"/>
      </w:pPr>
      <w:r>
        <w:separator/>
      </w:r>
    </w:p>
  </w:endnote>
  <w:endnote w:type="continuationSeparator" w:id="0">
    <w:p w:rsidR="00A754D1" w:rsidRDefault="00A754D1" w:rsidP="00EC5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lama">
    <w:altName w:val="Calibri"/>
    <w:panose1 w:val="00000000000000000000"/>
    <w:charset w:val="00"/>
    <w:family w:val="swiss"/>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8B2" w:rsidRDefault="002F190A" w:rsidP="0092737A">
    <w:pPr>
      <w:autoSpaceDE w:val="0"/>
      <w:autoSpaceDN w:val="0"/>
      <w:adjustRightInd w:val="0"/>
      <w:spacing w:after="0" w:line="240" w:lineRule="auto"/>
      <w:jc w:val="center"/>
      <w:rPr>
        <w:rFonts w:ascii="Flama" w:hAnsi="Flama"/>
        <w:b/>
        <w:color w:val="0070C0"/>
        <w:sz w:val="18"/>
        <w:szCs w:val="18"/>
      </w:rPr>
    </w:pPr>
    <w:r w:rsidRPr="00EC2FAC">
      <w:rPr>
        <w:rFonts w:ascii="Flama" w:hAnsi="Flama"/>
        <w:b/>
        <w:color w:val="0070C0"/>
        <w:sz w:val="18"/>
        <w:szCs w:val="18"/>
      </w:rPr>
      <w:t xml:space="preserve">Equipo de Ciencias </w:t>
    </w:r>
    <w:r>
      <w:rPr>
        <w:rFonts w:ascii="Flama" w:hAnsi="Flama"/>
        <w:b/>
        <w:color w:val="0070C0"/>
        <w:sz w:val="18"/>
        <w:szCs w:val="18"/>
      </w:rPr>
      <w:t>Sociales y Humanidades - Área Desarrollo Curricular</w:t>
    </w:r>
  </w:p>
  <w:p w:rsidR="007968B2" w:rsidRPr="00EC2FAC" w:rsidRDefault="002F190A" w:rsidP="0092737A">
    <w:pPr>
      <w:autoSpaceDE w:val="0"/>
      <w:autoSpaceDN w:val="0"/>
      <w:adjustRightInd w:val="0"/>
      <w:spacing w:after="0" w:line="240" w:lineRule="auto"/>
      <w:jc w:val="center"/>
      <w:rPr>
        <w:b/>
        <w:color w:val="0070C0"/>
        <w:sz w:val="24"/>
        <w:szCs w:val="24"/>
      </w:rPr>
    </w:pPr>
    <w:r>
      <w:rPr>
        <w:rFonts w:ascii="Flama" w:hAnsi="Flama"/>
        <w:b/>
        <w:color w:val="0070C0"/>
        <w:sz w:val="18"/>
        <w:szCs w:val="18"/>
      </w:rPr>
      <w:t>Dir. General de Desarrollo Curricular, Capacitación y Acompañamiento Institucional</w:t>
    </w:r>
  </w:p>
  <w:p w:rsidR="007968B2" w:rsidRPr="00EC2FAC" w:rsidRDefault="002F190A" w:rsidP="0092737A">
    <w:pPr>
      <w:autoSpaceDE w:val="0"/>
      <w:autoSpaceDN w:val="0"/>
      <w:adjustRightInd w:val="0"/>
      <w:spacing w:after="0" w:line="240" w:lineRule="auto"/>
      <w:jc w:val="center"/>
      <w:rPr>
        <w:rFonts w:ascii="Flama" w:hAnsi="Flama" w:cs="Flama"/>
        <w:color w:val="0070C0"/>
        <w:sz w:val="15"/>
        <w:szCs w:val="15"/>
      </w:rPr>
    </w:pPr>
    <w:r w:rsidRPr="00EC2FAC">
      <w:rPr>
        <w:rFonts w:ascii="Flama" w:hAnsi="Flama" w:cs="Flama"/>
        <w:color w:val="0070C0"/>
        <w:sz w:val="15"/>
        <w:szCs w:val="15"/>
      </w:rPr>
      <w:t>(+54) (0351) 4462400 Interno 1003/1004</w:t>
    </w:r>
    <w:r>
      <w:rPr>
        <w:rFonts w:ascii="Flama" w:hAnsi="Flama" w:cs="Flama"/>
        <w:color w:val="0070C0"/>
        <w:sz w:val="15"/>
        <w:szCs w:val="15"/>
      </w:rPr>
      <w:t xml:space="preserve"> </w:t>
    </w:r>
    <w:r w:rsidRPr="00EC2FAC">
      <w:rPr>
        <w:rFonts w:ascii="Flama" w:hAnsi="Flama" w:cs="Flama"/>
        <w:color w:val="0070C0"/>
        <w:sz w:val="15"/>
        <w:szCs w:val="15"/>
      </w:rPr>
      <w:t>Santa Rosa Nº 751 - 1º pis</w:t>
    </w:r>
    <w:r>
      <w:rPr>
        <w:rFonts w:ascii="Flama" w:hAnsi="Flama" w:cs="Flama"/>
        <w:color w:val="0070C0"/>
        <w:sz w:val="15"/>
        <w:szCs w:val="15"/>
      </w:rPr>
      <w:t>o</w:t>
    </w:r>
  </w:p>
  <w:p w:rsidR="007968B2" w:rsidRPr="00EC2FAC" w:rsidRDefault="002F190A" w:rsidP="0092737A">
    <w:pPr>
      <w:autoSpaceDE w:val="0"/>
      <w:autoSpaceDN w:val="0"/>
      <w:adjustRightInd w:val="0"/>
      <w:spacing w:after="0" w:line="240" w:lineRule="auto"/>
      <w:jc w:val="center"/>
      <w:rPr>
        <w:rFonts w:ascii="Flama" w:hAnsi="Flama" w:cs="Flama"/>
        <w:color w:val="0070C0"/>
        <w:sz w:val="15"/>
        <w:szCs w:val="15"/>
      </w:rPr>
    </w:pPr>
    <w:r w:rsidRPr="00EC2FAC">
      <w:rPr>
        <w:rFonts w:ascii="Flama" w:hAnsi="Flama" w:cs="Flama"/>
        <w:color w:val="0070C0"/>
        <w:sz w:val="15"/>
        <w:szCs w:val="15"/>
      </w:rPr>
      <w:t>Córdoba Capital - República Argentina</w:t>
    </w:r>
  </w:p>
  <w:p w:rsidR="007968B2" w:rsidRDefault="002F190A">
    <w:pPr>
      <w:pStyle w:val="Piedepgina"/>
    </w:pPr>
    <w:r>
      <w:rPr>
        <w:noProof/>
        <w:lang w:val="es-ES" w:eastAsia="es-ES"/>
      </w:rPr>
      <w:drawing>
        <wp:inline distT="0" distB="0" distL="0" distR="0" wp14:anchorId="455D045C" wp14:editId="1C7D1876">
          <wp:extent cx="5400040" cy="611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1 membrete inferior unic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611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4D1" w:rsidRDefault="00A754D1" w:rsidP="00EC5BFE">
      <w:pPr>
        <w:spacing w:after="0" w:line="240" w:lineRule="auto"/>
      </w:pPr>
      <w:r>
        <w:separator/>
      </w:r>
    </w:p>
  </w:footnote>
  <w:footnote w:type="continuationSeparator" w:id="0">
    <w:p w:rsidR="00A754D1" w:rsidRDefault="00A754D1" w:rsidP="00EC5B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8B2" w:rsidRDefault="002F190A" w:rsidP="0092737A">
    <w:pPr>
      <w:pStyle w:val="Encabezado"/>
      <w:jc w:val="center"/>
    </w:pPr>
    <w:r>
      <w:rPr>
        <w:noProof/>
        <w:lang w:val="es-ES" w:eastAsia="es-ES"/>
      </w:rPr>
      <w:drawing>
        <wp:anchor distT="0" distB="0" distL="114300" distR="114300" simplePos="0" relativeHeight="251659264" behindDoc="0" locked="0" layoutInCell="1" allowOverlap="1" wp14:anchorId="53472EF9" wp14:editId="6CE1F187">
          <wp:simplePos x="0" y="0"/>
          <wp:positionH relativeFrom="column">
            <wp:posOffset>1271905</wp:posOffset>
          </wp:positionH>
          <wp:positionV relativeFrom="page">
            <wp:posOffset>152400</wp:posOffset>
          </wp:positionV>
          <wp:extent cx="848995" cy="316230"/>
          <wp:effectExtent l="0" t="0" r="8255" b="762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cretaría de Educació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8995" cy="316230"/>
                  </a:xfrm>
                  <a:prstGeom prst="rect">
                    <a:avLst/>
                  </a:prstGeom>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62336" behindDoc="0" locked="0" layoutInCell="1" allowOverlap="1" wp14:anchorId="32FBB78A" wp14:editId="7DBCE765">
          <wp:simplePos x="0" y="0"/>
          <wp:positionH relativeFrom="column">
            <wp:posOffset>177165</wp:posOffset>
          </wp:positionH>
          <wp:positionV relativeFrom="paragraph">
            <wp:posOffset>-48895</wp:posOffset>
          </wp:positionV>
          <wp:extent cx="733425" cy="307496"/>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Dirección General de Desarrollo Curricula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3425" cy="307496"/>
                  </a:xfrm>
                  <a:prstGeom prst="rect">
                    <a:avLst/>
                  </a:prstGeom>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61312" behindDoc="0" locked="0" layoutInCell="1" allowOverlap="1" wp14:anchorId="53060BB8" wp14:editId="29FC7FC4">
          <wp:simplePos x="0" y="0"/>
          <wp:positionH relativeFrom="column">
            <wp:posOffset>2367915</wp:posOffset>
          </wp:positionH>
          <wp:positionV relativeFrom="paragraph">
            <wp:posOffset>-55245</wp:posOffset>
          </wp:positionV>
          <wp:extent cx="881380" cy="33083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inisterio de educacion.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81380" cy="330835"/>
                  </a:xfrm>
                  <a:prstGeom prst="rect">
                    <a:avLst/>
                  </a:prstGeom>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60288" behindDoc="0" locked="0" layoutInCell="1" allowOverlap="1" wp14:anchorId="56BE4796" wp14:editId="5CCD26F9">
          <wp:simplePos x="0" y="0"/>
          <wp:positionH relativeFrom="page">
            <wp:posOffset>4500880</wp:posOffset>
          </wp:positionH>
          <wp:positionV relativeFrom="paragraph">
            <wp:posOffset>-208280</wp:posOffset>
          </wp:positionV>
          <wp:extent cx="2390775" cy="6350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RSIO¦üN EXTENDIDA PAPEL GF Y PEQUEN¦âOS FORMATOS-0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90775" cy="635000"/>
                  </a:xfrm>
                  <a:prstGeom prst="rect">
                    <a:avLst/>
                  </a:prstGeom>
                </pic:spPr>
              </pic:pic>
            </a:graphicData>
          </a:graphic>
          <wp14:sizeRelH relativeFrom="margin">
            <wp14:pctWidth>0</wp14:pctWidth>
          </wp14:sizeRelH>
          <wp14:sizeRelV relativeFrom="margin">
            <wp14:pctHeight>0</wp14:pctHeight>
          </wp14:sizeRelV>
        </wp:anchor>
      </w:drawing>
    </w:r>
  </w:p>
  <w:p w:rsidR="001D3235" w:rsidRDefault="001D3235" w:rsidP="0092737A">
    <w:pPr>
      <w:pStyle w:val="Encabezado"/>
      <w:jc w:val="right"/>
      <w:rPr>
        <w:sz w:val="18"/>
        <w:szCs w:val="18"/>
      </w:rPr>
    </w:pPr>
  </w:p>
  <w:p w:rsidR="001D3235" w:rsidRDefault="001D3235" w:rsidP="0092737A">
    <w:pPr>
      <w:pStyle w:val="Encabezado"/>
      <w:jc w:val="right"/>
      <w:rPr>
        <w:sz w:val="18"/>
        <w:szCs w:val="18"/>
      </w:rPr>
    </w:pPr>
  </w:p>
  <w:p w:rsidR="007968B2" w:rsidRDefault="002F190A" w:rsidP="0092737A">
    <w:pPr>
      <w:pStyle w:val="Encabezado"/>
      <w:jc w:val="right"/>
    </w:pPr>
    <w:r w:rsidRPr="00503815">
      <w:rPr>
        <w:sz w:val="18"/>
        <w:szCs w:val="18"/>
      </w:rPr>
      <w:t>“2020 - Año del Bicentenario del Paso a la Inmortalidad del General Manuel Belgrano”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86BC0"/>
    <w:multiLevelType w:val="hybridMultilevel"/>
    <w:tmpl w:val="E812B2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DE95F18"/>
    <w:multiLevelType w:val="hybridMultilevel"/>
    <w:tmpl w:val="AFB6853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2D8B7012"/>
    <w:multiLevelType w:val="multilevel"/>
    <w:tmpl w:val="61683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1A6B9D"/>
    <w:multiLevelType w:val="hybridMultilevel"/>
    <w:tmpl w:val="79120E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3E131948"/>
    <w:multiLevelType w:val="hybridMultilevel"/>
    <w:tmpl w:val="3E78EE8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BFE"/>
    <w:rsid w:val="00093607"/>
    <w:rsid w:val="000D7788"/>
    <w:rsid w:val="000E182F"/>
    <w:rsid w:val="00126F89"/>
    <w:rsid w:val="001D3235"/>
    <w:rsid w:val="0029508E"/>
    <w:rsid w:val="002F190A"/>
    <w:rsid w:val="00416E55"/>
    <w:rsid w:val="00560EA2"/>
    <w:rsid w:val="006454E0"/>
    <w:rsid w:val="009D3A64"/>
    <w:rsid w:val="00A579C0"/>
    <w:rsid w:val="00A754D1"/>
    <w:rsid w:val="00C25EFF"/>
    <w:rsid w:val="00C3360F"/>
    <w:rsid w:val="00D71AE9"/>
    <w:rsid w:val="00EB58E1"/>
    <w:rsid w:val="00EC5BFE"/>
    <w:rsid w:val="00EE266B"/>
    <w:rsid w:val="00F00AEB"/>
    <w:rsid w:val="00F03FC7"/>
    <w:rsid w:val="00F726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BFE"/>
    <w:rPr>
      <w:rFonts w:ascii="Calibri" w:eastAsia="Calibri" w:hAnsi="Calibri" w:cs="Times New Roman"/>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5B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5BFE"/>
    <w:rPr>
      <w:lang w:val="es-AR"/>
    </w:rPr>
  </w:style>
  <w:style w:type="paragraph" w:styleId="Piedepgina">
    <w:name w:val="footer"/>
    <w:basedOn w:val="Normal"/>
    <w:link w:val="PiedepginaCar"/>
    <w:uiPriority w:val="99"/>
    <w:unhideWhenUsed/>
    <w:rsid w:val="00EC5BF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5BFE"/>
    <w:rPr>
      <w:lang w:val="es-AR"/>
    </w:rPr>
  </w:style>
  <w:style w:type="character" w:styleId="Hipervnculo">
    <w:name w:val="Hyperlink"/>
    <w:basedOn w:val="Fuentedeprrafopredeter"/>
    <w:uiPriority w:val="99"/>
    <w:unhideWhenUsed/>
    <w:rsid w:val="00EC5BFE"/>
    <w:rPr>
      <w:color w:val="0000FF"/>
      <w:u w:val="single"/>
    </w:rPr>
  </w:style>
  <w:style w:type="paragraph" w:styleId="Textonotapie">
    <w:name w:val="footnote text"/>
    <w:basedOn w:val="Normal"/>
    <w:link w:val="TextonotapieCar"/>
    <w:uiPriority w:val="99"/>
    <w:semiHidden/>
    <w:unhideWhenUsed/>
    <w:rsid w:val="00EC5BF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C5BFE"/>
    <w:rPr>
      <w:sz w:val="20"/>
      <w:szCs w:val="20"/>
      <w:lang w:val="es-AR"/>
    </w:rPr>
  </w:style>
  <w:style w:type="character" w:styleId="Refdenotaalpie">
    <w:name w:val="footnote reference"/>
    <w:basedOn w:val="Fuentedeprrafopredeter"/>
    <w:uiPriority w:val="99"/>
    <w:semiHidden/>
    <w:unhideWhenUsed/>
    <w:rsid w:val="00EC5BFE"/>
    <w:rPr>
      <w:vertAlign w:val="superscript"/>
    </w:rPr>
  </w:style>
  <w:style w:type="paragraph" w:styleId="Prrafodelista">
    <w:name w:val="List Paragraph"/>
    <w:basedOn w:val="Normal"/>
    <w:uiPriority w:val="34"/>
    <w:qFormat/>
    <w:rsid w:val="00EC5BFE"/>
    <w:pPr>
      <w:ind w:left="720"/>
      <w:contextualSpacing/>
    </w:pPr>
  </w:style>
  <w:style w:type="table" w:styleId="Tablaconcuadrcula">
    <w:name w:val="Table Grid"/>
    <w:basedOn w:val="Tablanormal"/>
    <w:uiPriority w:val="39"/>
    <w:rsid w:val="00EC5BFE"/>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D32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3235"/>
    <w:rPr>
      <w:rFonts w:ascii="Tahoma" w:eastAsia="Calibri" w:hAnsi="Tahoma" w:cs="Tahoma"/>
      <w:sz w:val="16"/>
      <w:szCs w:val="16"/>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BFE"/>
    <w:rPr>
      <w:rFonts w:ascii="Calibri" w:eastAsia="Calibri" w:hAnsi="Calibri" w:cs="Times New Roman"/>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5B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5BFE"/>
    <w:rPr>
      <w:lang w:val="es-AR"/>
    </w:rPr>
  </w:style>
  <w:style w:type="paragraph" w:styleId="Piedepgina">
    <w:name w:val="footer"/>
    <w:basedOn w:val="Normal"/>
    <w:link w:val="PiedepginaCar"/>
    <w:uiPriority w:val="99"/>
    <w:unhideWhenUsed/>
    <w:rsid w:val="00EC5BF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5BFE"/>
    <w:rPr>
      <w:lang w:val="es-AR"/>
    </w:rPr>
  </w:style>
  <w:style w:type="character" w:styleId="Hipervnculo">
    <w:name w:val="Hyperlink"/>
    <w:basedOn w:val="Fuentedeprrafopredeter"/>
    <w:uiPriority w:val="99"/>
    <w:unhideWhenUsed/>
    <w:rsid w:val="00EC5BFE"/>
    <w:rPr>
      <w:color w:val="0000FF"/>
      <w:u w:val="single"/>
    </w:rPr>
  </w:style>
  <w:style w:type="paragraph" w:styleId="Textonotapie">
    <w:name w:val="footnote text"/>
    <w:basedOn w:val="Normal"/>
    <w:link w:val="TextonotapieCar"/>
    <w:uiPriority w:val="99"/>
    <w:semiHidden/>
    <w:unhideWhenUsed/>
    <w:rsid w:val="00EC5BF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C5BFE"/>
    <w:rPr>
      <w:sz w:val="20"/>
      <w:szCs w:val="20"/>
      <w:lang w:val="es-AR"/>
    </w:rPr>
  </w:style>
  <w:style w:type="character" w:styleId="Refdenotaalpie">
    <w:name w:val="footnote reference"/>
    <w:basedOn w:val="Fuentedeprrafopredeter"/>
    <w:uiPriority w:val="99"/>
    <w:semiHidden/>
    <w:unhideWhenUsed/>
    <w:rsid w:val="00EC5BFE"/>
    <w:rPr>
      <w:vertAlign w:val="superscript"/>
    </w:rPr>
  </w:style>
  <w:style w:type="paragraph" w:styleId="Prrafodelista">
    <w:name w:val="List Paragraph"/>
    <w:basedOn w:val="Normal"/>
    <w:uiPriority w:val="34"/>
    <w:qFormat/>
    <w:rsid w:val="00EC5BFE"/>
    <w:pPr>
      <w:ind w:left="720"/>
      <w:contextualSpacing/>
    </w:pPr>
  </w:style>
  <w:style w:type="table" w:styleId="Tablaconcuadrcula">
    <w:name w:val="Table Grid"/>
    <w:basedOn w:val="Tablanormal"/>
    <w:uiPriority w:val="39"/>
    <w:rsid w:val="00EC5BFE"/>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D32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3235"/>
    <w:rPr>
      <w:rFonts w:ascii="Tahoma" w:eastAsia="Calibri" w:hAnsi="Tahoma" w:cs="Tahoma"/>
      <w:sz w:val="16"/>
      <w:szCs w:val="16"/>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52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hyperlink" Target="https://www.youtube.com/watch?v=C4hYYQ5eyY0"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s://www.youtube.com/watch?v=uhSvEvKLckw"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image" Target="media/image9.jpe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F7D9A9D-B53C-47DA-8FBD-C33293562A36}" type="doc">
      <dgm:prSet loTypeId="urn:microsoft.com/office/officeart/2005/8/layout/list1" loCatId="list" qsTypeId="urn:microsoft.com/office/officeart/2005/8/quickstyle/simple1" qsCatId="simple" csTypeId="urn:microsoft.com/office/officeart/2005/8/colors/colorful5" csCatId="colorful" phldr="1"/>
      <dgm:spPr/>
      <dgm:t>
        <a:bodyPr/>
        <a:lstStyle/>
        <a:p>
          <a:endParaRPr lang="es-AR"/>
        </a:p>
      </dgm:t>
    </dgm:pt>
    <dgm:pt modelId="{907AE059-B5A8-4BDD-A35D-1A45473D1D49}">
      <dgm:prSet phldrT="[Texto]"/>
      <dgm:spPr>
        <a:xfrm>
          <a:off x="285273" y="1068217"/>
          <a:ext cx="3993832" cy="354240"/>
        </a:xfrm>
      </dgm:spPr>
      <dgm:t>
        <a:bodyPr/>
        <a:lstStyle/>
        <a:p>
          <a:r>
            <a:rPr lang="es-AR" b="1">
              <a:latin typeface="Calibri" panose="020F0502020204030204"/>
              <a:ea typeface="+mn-ea"/>
              <a:cs typeface="+mn-cs"/>
            </a:rPr>
            <a:t>Aprendizaje y contenido de E.A: Música</a:t>
          </a:r>
        </a:p>
      </dgm:t>
    </dgm:pt>
    <dgm:pt modelId="{DF5A106E-E335-4F61-918D-2EDC67310872}" type="parTrans" cxnId="{9DC28E8D-A59D-4643-9677-6419CF575F97}">
      <dgm:prSet/>
      <dgm:spPr/>
      <dgm:t>
        <a:bodyPr/>
        <a:lstStyle/>
        <a:p>
          <a:endParaRPr lang="es-AR"/>
        </a:p>
      </dgm:t>
    </dgm:pt>
    <dgm:pt modelId="{E8AC9407-B20C-4C74-B517-0D8B9152AF02}" type="sibTrans" cxnId="{9DC28E8D-A59D-4643-9677-6419CF575F97}">
      <dgm:prSet/>
      <dgm:spPr/>
      <dgm:t>
        <a:bodyPr/>
        <a:lstStyle/>
        <a:p>
          <a:endParaRPr lang="es-AR"/>
        </a:p>
      </dgm:t>
    </dgm:pt>
    <dgm:pt modelId="{0A6609BE-E4BB-41CD-ACF1-E51EAF2EDA0C}">
      <dgm:prSet phldrT="[Texto]"/>
      <dgm:spPr>
        <a:xfrm>
          <a:off x="285273" y="1990537"/>
          <a:ext cx="3993832" cy="354240"/>
        </a:xfrm>
      </dgm:spPr>
      <dgm:t>
        <a:bodyPr/>
        <a:lstStyle/>
        <a:p>
          <a:r>
            <a:rPr lang="es-AR" b="1">
              <a:latin typeface="Calibri" panose="020F0502020204030204"/>
              <a:ea typeface="+mn-ea"/>
              <a:cs typeface="+mn-cs"/>
            </a:rPr>
            <a:t>Formato</a:t>
          </a:r>
        </a:p>
      </dgm:t>
    </dgm:pt>
    <dgm:pt modelId="{17C945B0-009B-40A2-82E7-4EE7A47CAF7E}" type="parTrans" cxnId="{93053B84-74D5-497F-AF60-7E719B75FECE}">
      <dgm:prSet/>
      <dgm:spPr/>
      <dgm:t>
        <a:bodyPr/>
        <a:lstStyle/>
        <a:p>
          <a:endParaRPr lang="es-AR"/>
        </a:p>
      </dgm:t>
    </dgm:pt>
    <dgm:pt modelId="{31854BD2-F720-4786-815D-D5632B493762}" type="sibTrans" cxnId="{93053B84-74D5-497F-AF60-7E719B75FECE}">
      <dgm:prSet/>
      <dgm:spPr/>
      <dgm:t>
        <a:bodyPr/>
        <a:lstStyle/>
        <a:p>
          <a:endParaRPr lang="es-AR"/>
        </a:p>
      </dgm:t>
    </dgm:pt>
    <dgm:pt modelId="{C0EF412B-53D5-4C16-AD36-13ACFA34F592}">
      <dgm:prSet/>
      <dgm:spPr>
        <a:xfrm>
          <a:off x="0" y="323017"/>
          <a:ext cx="5705475" cy="680400"/>
        </a:xfrm>
      </dgm:spPr>
      <dgm:t>
        <a:bodyPr/>
        <a:lstStyle/>
        <a:p>
          <a:r>
            <a:rPr lang="es-AR">
              <a:latin typeface="Calibri" panose="020F0502020204030204"/>
              <a:ea typeface="+mn-ea"/>
              <a:cs typeface="+mn-cs"/>
            </a:rPr>
            <a:t>Jóvenes conectados: alternativas posibles en tiempos de distanciamiento social</a:t>
          </a:r>
        </a:p>
      </dgm:t>
    </dgm:pt>
    <dgm:pt modelId="{C2EB461A-4DD5-4BDE-94A3-C698BF259E62}" type="parTrans" cxnId="{256C89BE-77DB-46C5-A960-F91353636FEE}">
      <dgm:prSet/>
      <dgm:spPr/>
      <dgm:t>
        <a:bodyPr/>
        <a:lstStyle/>
        <a:p>
          <a:endParaRPr lang="es-AR"/>
        </a:p>
      </dgm:t>
    </dgm:pt>
    <dgm:pt modelId="{CD840AC9-6392-4125-948C-09CFEE5C4A98}" type="sibTrans" cxnId="{256C89BE-77DB-46C5-A960-F91353636FEE}">
      <dgm:prSet/>
      <dgm:spPr/>
      <dgm:t>
        <a:bodyPr/>
        <a:lstStyle/>
        <a:p>
          <a:endParaRPr lang="es-AR"/>
        </a:p>
      </dgm:t>
    </dgm:pt>
    <dgm:pt modelId="{F1F6206E-B2A2-4684-8FDE-650FE8866ED9}">
      <dgm:prSet/>
      <dgm:spPr>
        <a:xfrm>
          <a:off x="0" y="1245337"/>
          <a:ext cx="5705475" cy="680400"/>
        </a:xfrm>
      </dgm:spPr>
      <dgm:t>
        <a:bodyPr/>
        <a:lstStyle/>
        <a:p>
          <a:r>
            <a:rPr lang="es-AR"/>
            <a:t>Ampliación del experiencias hacia otros contextos estéticos a través de acciones que pongan en juego la ruptura, el cambio, la búsqueda de lo novedoso, lo sorpresivo, lo inesperado, lo absurdo, como modos de aproximación a la creatividad</a:t>
          </a:r>
          <a:endParaRPr lang="es-AR" b="1">
            <a:latin typeface="Calibri" panose="020F0502020204030204"/>
            <a:ea typeface="+mn-ea"/>
            <a:cs typeface="+mn-cs"/>
          </a:endParaRPr>
        </a:p>
      </dgm:t>
    </dgm:pt>
    <dgm:pt modelId="{831E0B62-BC5E-42D4-9C46-1ADC09745EA8}" type="parTrans" cxnId="{5C58F88A-2F3D-4113-BDAD-4F53ACA30D72}">
      <dgm:prSet/>
      <dgm:spPr/>
      <dgm:t>
        <a:bodyPr/>
        <a:lstStyle/>
        <a:p>
          <a:endParaRPr lang="es-AR"/>
        </a:p>
      </dgm:t>
    </dgm:pt>
    <dgm:pt modelId="{7E2A4FD7-2314-4FAD-8552-36DC749C0D65}" type="sibTrans" cxnId="{5C58F88A-2F3D-4113-BDAD-4F53ACA30D72}">
      <dgm:prSet/>
      <dgm:spPr/>
      <dgm:t>
        <a:bodyPr/>
        <a:lstStyle/>
        <a:p>
          <a:endParaRPr lang="es-AR"/>
        </a:p>
      </dgm:t>
    </dgm:pt>
    <dgm:pt modelId="{2B5EB93E-FEEA-4142-8E0F-17BD188EEC49}">
      <dgm:prSet phldrT="[Texto]"/>
      <dgm:spPr>
        <a:xfrm>
          <a:off x="285273" y="145897"/>
          <a:ext cx="3993832" cy="354240"/>
        </a:xfrm>
      </dgm:spPr>
      <dgm:t>
        <a:bodyPr/>
        <a:lstStyle/>
        <a:p>
          <a:r>
            <a:rPr lang="es-AR" b="1">
              <a:latin typeface="Calibri" panose="020F0502020204030204"/>
              <a:ea typeface="+mn-ea"/>
              <a:cs typeface="+mn-cs"/>
            </a:rPr>
            <a:t>Tópico de la Orientación Ciencias Sociales y Humanidades</a:t>
          </a:r>
        </a:p>
      </dgm:t>
    </dgm:pt>
    <dgm:pt modelId="{76D5ED26-F12E-489C-8F19-7E2496926C1B}" type="parTrans" cxnId="{67DE36DB-3184-4AEE-BD89-B6157144189D}">
      <dgm:prSet/>
      <dgm:spPr/>
      <dgm:t>
        <a:bodyPr/>
        <a:lstStyle/>
        <a:p>
          <a:endParaRPr lang="es-AR"/>
        </a:p>
      </dgm:t>
    </dgm:pt>
    <dgm:pt modelId="{D724E8AB-1073-4F95-83D5-961BF27E5524}" type="sibTrans" cxnId="{67DE36DB-3184-4AEE-BD89-B6157144189D}">
      <dgm:prSet/>
      <dgm:spPr/>
      <dgm:t>
        <a:bodyPr/>
        <a:lstStyle/>
        <a:p>
          <a:endParaRPr lang="es-AR"/>
        </a:p>
      </dgm:t>
    </dgm:pt>
    <dgm:pt modelId="{5BEDD2ED-3802-4DFA-8BB8-553629F0D4AE}">
      <dgm:prSet/>
      <dgm:spPr>
        <a:xfrm>
          <a:off x="0" y="2167657"/>
          <a:ext cx="5705475" cy="510300"/>
        </a:xfrm>
      </dgm:spPr>
      <dgm:t>
        <a:bodyPr/>
        <a:lstStyle/>
        <a:p>
          <a:r>
            <a:rPr lang="es-AR">
              <a:latin typeface="Calibri" panose="020F0502020204030204"/>
              <a:ea typeface="+mn-ea"/>
              <a:cs typeface="+mn-cs"/>
            </a:rPr>
            <a:t> Taller como organización centrada en el hacer a través del trabajo colectivo</a:t>
          </a:r>
        </a:p>
      </dgm:t>
    </dgm:pt>
    <dgm:pt modelId="{900CBC11-EF5F-4189-96A9-C3BF58C1CEE0}" type="parTrans" cxnId="{25C54503-686B-4116-9905-007CB551A47E}">
      <dgm:prSet/>
      <dgm:spPr/>
      <dgm:t>
        <a:bodyPr/>
        <a:lstStyle/>
        <a:p>
          <a:endParaRPr lang="es-AR"/>
        </a:p>
      </dgm:t>
    </dgm:pt>
    <dgm:pt modelId="{26DF3932-D550-46CC-B842-83C8527BDDE4}" type="sibTrans" cxnId="{25C54503-686B-4116-9905-007CB551A47E}">
      <dgm:prSet/>
      <dgm:spPr/>
      <dgm:t>
        <a:bodyPr/>
        <a:lstStyle/>
        <a:p>
          <a:endParaRPr lang="es-AR"/>
        </a:p>
      </dgm:t>
    </dgm:pt>
    <dgm:pt modelId="{4B5DC6FC-08DD-48F9-84E8-7F48589A1383}">
      <dgm:prSet/>
      <dgm:spPr/>
      <dgm:t>
        <a:bodyPr/>
        <a:lstStyle/>
        <a:p>
          <a:r>
            <a:rPr lang="es-AR"/>
            <a:t>Intervención comprometida mediante iniciativas hacia su comunidad.</a:t>
          </a:r>
          <a:endParaRPr lang="es-ES"/>
        </a:p>
      </dgm:t>
    </dgm:pt>
    <dgm:pt modelId="{0E6899F3-65D2-4EC7-9561-D7CEB9AD00D1}" type="parTrans" cxnId="{DB7E1EAA-2C2E-43FE-B441-953E2D282741}">
      <dgm:prSet/>
      <dgm:spPr/>
      <dgm:t>
        <a:bodyPr/>
        <a:lstStyle/>
        <a:p>
          <a:endParaRPr lang="es-ES"/>
        </a:p>
      </dgm:t>
    </dgm:pt>
    <dgm:pt modelId="{66957367-9460-4F04-9FCD-187EDF606D96}" type="sibTrans" cxnId="{DB7E1EAA-2C2E-43FE-B441-953E2D282741}">
      <dgm:prSet/>
      <dgm:spPr/>
      <dgm:t>
        <a:bodyPr/>
        <a:lstStyle/>
        <a:p>
          <a:endParaRPr lang="es-ES"/>
        </a:p>
      </dgm:t>
    </dgm:pt>
    <dgm:pt modelId="{D42BB6AE-9101-4B5B-9C42-8125E32F616C}" type="pres">
      <dgm:prSet presAssocID="{2F7D9A9D-B53C-47DA-8FBD-C33293562A36}" presName="linear" presStyleCnt="0">
        <dgm:presLayoutVars>
          <dgm:dir/>
          <dgm:animLvl val="lvl"/>
          <dgm:resizeHandles val="exact"/>
        </dgm:presLayoutVars>
      </dgm:prSet>
      <dgm:spPr/>
      <dgm:t>
        <a:bodyPr/>
        <a:lstStyle/>
        <a:p>
          <a:endParaRPr lang="es-ES"/>
        </a:p>
      </dgm:t>
    </dgm:pt>
    <dgm:pt modelId="{CC368C90-51D4-462D-8D08-B4BC50E0068A}" type="pres">
      <dgm:prSet presAssocID="{2B5EB93E-FEEA-4142-8E0F-17BD188EEC49}" presName="parentLin" presStyleCnt="0"/>
      <dgm:spPr/>
    </dgm:pt>
    <dgm:pt modelId="{AD5293EC-B450-460C-A23E-D9E2F9D59899}" type="pres">
      <dgm:prSet presAssocID="{2B5EB93E-FEEA-4142-8E0F-17BD188EEC49}" presName="parentLeftMargin" presStyleLbl="node1" presStyleIdx="0" presStyleCnt="3"/>
      <dgm:spPr>
        <a:prstGeom prst="roundRect">
          <a:avLst/>
        </a:prstGeom>
      </dgm:spPr>
      <dgm:t>
        <a:bodyPr/>
        <a:lstStyle/>
        <a:p>
          <a:endParaRPr lang="es-ES"/>
        </a:p>
      </dgm:t>
    </dgm:pt>
    <dgm:pt modelId="{80208CD5-B55F-451A-BA00-AC31651DEF2D}" type="pres">
      <dgm:prSet presAssocID="{2B5EB93E-FEEA-4142-8E0F-17BD188EEC49}" presName="parentText" presStyleLbl="node1" presStyleIdx="0" presStyleCnt="3">
        <dgm:presLayoutVars>
          <dgm:chMax val="0"/>
          <dgm:bulletEnabled val="1"/>
        </dgm:presLayoutVars>
      </dgm:prSet>
      <dgm:spPr/>
      <dgm:t>
        <a:bodyPr/>
        <a:lstStyle/>
        <a:p>
          <a:endParaRPr lang="es-ES"/>
        </a:p>
      </dgm:t>
    </dgm:pt>
    <dgm:pt modelId="{BA3E3FA5-743B-47E7-B753-28417EAFC9AE}" type="pres">
      <dgm:prSet presAssocID="{2B5EB93E-FEEA-4142-8E0F-17BD188EEC49}" presName="negativeSpace" presStyleCnt="0"/>
      <dgm:spPr/>
    </dgm:pt>
    <dgm:pt modelId="{160B4DA3-BAF1-41A4-BA72-9AAA1F463D28}" type="pres">
      <dgm:prSet presAssocID="{2B5EB93E-FEEA-4142-8E0F-17BD188EEC49}" presName="childText" presStyleLbl="conFgAcc1" presStyleIdx="0" presStyleCnt="3">
        <dgm:presLayoutVars>
          <dgm:bulletEnabled val="1"/>
        </dgm:presLayoutVars>
      </dgm:prSet>
      <dgm:spPr>
        <a:prstGeom prst="rect">
          <a:avLst/>
        </a:prstGeom>
      </dgm:spPr>
      <dgm:t>
        <a:bodyPr/>
        <a:lstStyle/>
        <a:p>
          <a:endParaRPr lang="es-ES"/>
        </a:p>
      </dgm:t>
    </dgm:pt>
    <dgm:pt modelId="{CAA77015-4DC3-489D-B480-28F0418FE80E}" type="pres">
      <dgm:prSet presAssocID="{D724E8AB-1073-4F95-83D5-961BF27E5524}" presName="spaceBetweenRectangles" presStyleCnt="0"/>
      <dgm:spPr/>
    </dgm:pt>
    <dgm:pt modelId="{AA592210-7E31-4528-A13F-1F9353738529}" type="pres">
      <dgm:prSet presAssocID="{907AE059-B5A8-4BDD-A35D-1A45473D1D49}" presName="parentLin" presStyleCnt="0"/>
      <dgm:spPr/>
    </dgm:pt>
    <dgm:pt modelId="{83E99554-8342-4D4A-9448-6047F5C87D36}" type="pres">
      <dgm:prSet presAssocID="{907AE059-B5A8-4BDD-A35D-1A45473D1D49}" presName="parentLeftMargin" presStyleLbl="node1" presStyleIdx="0" presStyleCnt="3"/>
      <dgm:spPr>
        <a:prstGeom prst="roundRect">
          <a:avLst/>
        </a:prstGeom>
      </dgm:spPr>
      <dgm:t>
        <a:bodyPr/>
        <a:lstStyle/>
        <a:p>
          <a:endParaRPr lang="es-ES"/>
        </a:p>
      </dgm:t>
    </dgm:pt>
    <dgm:pt modelId="{B1B14520-E9C2-46E1-AB30-45F7909EDC33}" type="pres">
      <dgm:prSet presAssocID="{907AE059-B5A8-4BDD-A35D-1A45473D1D49}" presName="parentText" presStyleLbl="node1" presStyleIdx="1" presStyleCnt="3">
        <dgm:presLayoutVars>
          <dgm:chMax val="0"/>
          <dgm:bulletEnabled val="1"/>
        </dgm:presLayoutVars>
      </dgm:prSet>
      <dgm:spPr/>
      <dgm:t>
        <a:bodyPr/>
        <a:lstStyle/>
        <a:p>
          <a:endParaRPr lang="es-ES"/>
        </a:p>
      </dgm:t>
    </dgm:pt>
    <dgm:pt modelId="{69D999EE-C517-4F9A-8C3C-36DB03E0D7E3}" type="pres">
      <dgm:prSet presAssocID="{907AE059-B5A8-4BDD-A35D-1A45473D1D49}" presName="negativeSpace" presStyleCnt="0"/>
      <dgm:spPr/>
    </dgm:pt>
    <dgm:pt modelId="{226949D4-2D48-4783-BBF1-98FFF837AE25}" type="pres">
      <dgm:prSet presAssocID="{907AE059-B5A8-4BDD-A35D-1A45473D1D49}" presName="childText" presStyleLbl="conFgAcc1" presStyleIdx="1" presStyleCnt="3">
        <dgm:presLayoutVars>
          <dgm:bulletEnabled val="1"/>
        </dgm:presLayoutVars>
      </dgm:prSet>
      <dgm:spPr>
        <a:prstGeom prst="rect">
          <a:avLst/>
        </a:prstGeom>
      </dgm:spPr>
      <dgm:t>
        <a:bodyPr/>
        <a:lstStyle/>
        <a:p>
          <a:endParaRPr lang="es-ES"/>
        </a:p>
      </dgm:t>
    </dgm:pt>
    <dgm:pt modelId="{30FA3064-8388-4EC0-9C55-387DC9F546F2}" type="pres">
      <dgm:prSet presAssocID="{E8AC9407-B20C-4C74-B517-0D8B9152AF02}" presName="spaceBetweenRectangles" presStyleCnt="0"/>
      <dgm:spPr/>
    </dgm:pt>
    <dgm:pt modelId="{BC38D0AD-96D6-4C50-8AC5-2AFC0939B50C}" type="pres">
      <dgm:prSet presAssocID="{0A6609BE-E4BB-41CD-ACF1-E51EAF2EDA0C}" presName="parentLin" presStyleCnt="0"/>
      <dgm:spPr/>
    </dgm:pt>
    <dgm:pt modelId="{8427F496-94DC-4BC5-B1AF-17B52A05B116}" type="pres">
      <dgm:prSet presAssocID="{0A6609BE-E4BB-41CD-ACF1-E51EAF2EDA0C}" presName="parentLeftMargin" presStyleLbl="node1" presStyleIdx="1" presStyleCnt="3"/>
      <dgm:spPr>
        <a:prstGeom prst="roundRect">
          <a:avLst/>
        </a:prstGeom>
      </dgm:spPr>
      <dgm:t>
        <a:bodyPr/>
        <a:lstStyle/>
        <a:p>
          <a:endParaRPr lang="es-ES"/>
        </a:p>
      </dgm:t>
    </dgm:pt>
    <dgm:pt modelId="{B977A2F7-CCF8-49E0-A23B-0E50DCC2B700}" type="pres">
      <dgm:prSet presAssocID="{0A6609BE-E4BB-41CD-ACF1-E51EAF2EDA0C}" presName="parentText" presStyleLbl="node1" presStyleIdx="2" presStyleCnt="3">
        <dgm:presLayoutVars>
          <dgm:chMax val="0"/>
          <dgm:bulletEnabled val="1"/>
        </dgm:presLayoutVars>
      </dgm:prSet>
      <dgm:spPr/>
      <dgm:t>
        <a:bodyPr/>
        <a:lstStyle/>
        <a:p>
          <a:endParaRPr lang="es-ES"/>
        </a:p>
      </dgm:t>
    </dgm:pt>
    <dgm:pt modelId="{37B578FB-2A96-4750-9307-1F280F770E03}" type="pres">
      <dgm:prSet presAssocID="{0A6609BE-E4BB-41CD-ACF1-E51EAF2EDA0C}" presName="negativeSpace" presStyleCnt="0"/>
      <dgm:spPr/>
    </dgm:pt>
    <dgm:pt modelId="{4E9F00C5-418D-46B2-8D4C-E4D86C20A459}" type="pres">
      <dgm:prSet presAssocID="{0A6609BE-E4BB-41CD-ACF1-E51EAF2EDA0C}" presName="childText" presStyleLbl="conFgAcc1" presStyleIdx="2" presStyleCnt="3">
        <dgm:presLayoutVars>
          <dgm:bulletEnabled val="1"/>
        </dgm:presLayoutVars>
      </dgm:prSet>
      <dgm:spPr>
        <a:prstGeom prst="rect">
          <a:avLst/>
        </a:prstGeom>
      </dgm:spPr>
      <dgm:t>
        <a:bodyPr/>
        <a:lstStyle/>
        <a:p>
          <a:endParaRPr lang="es-ES"/>
        </a:p>
      </dgm:t>
    </dgm:pt>
  </dgm:ptLst>
  <dgm:cxnLst>
    <dgm:cxn modelId="{67DE36DB-3184-4AEE-BD89-B6157144189D}" srcId="{2F7D9A9D-B53C-47DA-8FBD-C33293562A36}" destId="{2B5EB93E-FEEA-4142-8E0F-17BD188EEC49}" srcOrd="0" destOrd="0" parTransId="{76D5ED26-F12E-489C-8F19-7E2496926C1B}" sibTransId="{D724E8AB-1073-4F95-83D5-961BF27E5524}"/>
    <dgm:cxn modelId="{12ABAD9C-4B84-4A88-B9A5-23019AE6F15B}" type="presOf" srcId="{2F7D9A9D-B53C-47DA-8FBD-C33293562A36}" destId="{D42BB6AE-9101-4B5B-9C42-8125E32F616C}" srcOrd="0" destOrd="0" presId="urn:microsoft.com/office/officeart/2005/8/layout/list1"/>
    <dgm:cxn modelId="{256C89BE-77DB-46C5-A960-F91353636FEE}" srcId="{2B5EB93E-FEEA-4142-8E0F-17BD188EEC49}" destId="{C0EF412B-53D5-4C16-AD36-13ACFA34F592}" srcOrd="0" destOrd="0" parTransId="{C2EB461A-4DD5-4BDE-94A3-C698BF259E62}" sibTransId="{CD840AC9-6392-4125-948C-09CFEE5C4A98}"/>
    <dgm:cxn modelId="{3C41DEF4-27A8-4194-93C6-3CD3CA91D59E}" type="presOf" srcId="{5BEDD2ED-3802-4DFA-8BB8-553629F0D4AE}" destId="{4E9F00C5-418D-46B2-8D4C-E4D86C20A459}" srcOrd="0" destOrd="0" presId="urn:microsoft.com/office/officeart/2005/8/layout/list1"/>
    <dgm:cxn modelId="{25C54503-686B-4116-9905-007CB551A47E}" srcId="{0A6609BE-E4BB-41CD-ACF1-E51EAF2EDA0C}" destId="{5BEDD2ED-3802-4DFA-8BB8-553629F0D4AE}" srcOrd="0" destOrd="0" parTransId="{900CBC11-EF5F-4189-96A9-C3BF58C1CEE0}" sibTransId="{26DF3932-D550-46CC-B842-83C8527BDDE4}"/>
    <dgm:cxn modelId="{80BEA83B-FA3D-4812-9F27-7B15D86CF925}" type="presOf" srcId="{C0EF412B-53D5-4C16-AD36-13ACFA34F592}" destId="{160B4DA3-BAF1-41A4-BA72-9AAA1F463D28}" srcOrd="0" destOrd="0" presId="urn:microsoft.com/office/officeart/2005/8/layout/list1"/>
    <dgm:cxn modelId="{93053B84-74D5-497F-AF60-7E719B75FECE}" srcId="{2F7D9A9D-B53C-47DA-8FBD-C33293562A36}" destId="{0A6609BE-E4BB-41CD-ACF1-E51EAF2EDA0C}" srcOrd="2" destOrd="0" parTransId="{17C945B0-009B-40A2-82E7-4EE7A47CAF7E}" sibTransId="{31854BD2-F720-4786-815D-D5632B493762}"/>
    <dgm:cxn modelId="{47902022-9CFD-4600-8966-6FDD803AFB57}" type="presOf" srcId="{907AE059-B5A8-4BDD-A35D-1A45473D1D49}" destId="{B1B14520-E9C2-46E1-AB30-45F7909EDC33}" srcOrd="1" destOrd="0" presId="urn:microsoft.com/office/officeart/2005/8/layout/list1"/>
    <dgm:cxn modelId="{319406DC-967B-49EA-A88D-E3F3CB0124E7}" type="presOf" srcId="{4B5DC6FC-08DD-48F9-84E8-7F48589A1383}" destId="{226949D4-2D48-4783-BBF1-98FFF837AE25}" srcOrd="0" destOrd="1" presId="urn:microsoft.com/office/officeart/2005/8/layout/list1"/>
    <dgm:cxn modelId="{9DC28E8D-A59D-4643-9677-6419CF575F97}" srcId="{2F7D9A9D-B53C-47DA-8FBD-C33293562A36}" destId="{907AE059-B5A8-4BDD-A35D-1A45473D1D49}" srcOrd="1" destOrd="0" parTransId="{DF5A106E-E335-4F61-918D-2EDC67310872}" sibTransId="{E8AC9407-B20C-4C74-B517-0D8B9152AF02}"/>
    <dgm:cxn modelId="{D3648115-AD99-45B2-896E-7E0A50EFFAA7}" type="presOf" srcId="{F1F6206E-B2A2-4684-8FDE-650FE8866ED9}" destId="{226949D4-2D48-4783-BBF1-98FFF837AE25}" srcOrd="0" destOrd="0" presId="urn:microsoft.com/office/officeart/2005/8/layout/list1"/>
    <dgm:cxn modelId="{DB7E1EAA-2C2E-43FE-B441-953E2D282741}" srcId="{907AE059-B5A8-4BDD-A35D-1A45473D1D49}" destId="{4B5DC6FC-08DD-48F9-84E8-7F48589A1383}" srcOrd="1" destOrd="0" parTransId="{0E6899F3-65D2-4EC7-9561-D7CEB9AD00D1}" sibTransId="{66957367-9460-4F04-9FCD-187EDF606D96}"/>
    <dgm:cxn modelId="{DFB390B3-A32E-47B3-BDAF-F6627A755BA7}" type="presOf" srcId="{2B5EB93E-FEEA-4142-8E0F-17BD188EEC49}" destId="{AD5293EC-B450-460C-A23E-D9E2F9D59899}" srcOrd="0" destOrd="0" presId="urn:microsoft.com/office/officeart/2005/8/layout/list1"/>
    <dgm:cxn modelId="{7DC941E1-0DC7-450B-9F5E-EA824D74796A}" type="presOf" srcId="{2B5EB93E-FEEA-4142-8E0F-17BD188EEC49}" destId="{80208CD5-B55F-451A-BA00-AC31651DEF2D}" srcOrd="1" destOrd="0" presId="urn:microsoft.com/office/officeart/2005/8/layout/list1"/>
    <dgm:cxn modelId="{4E6136CC-F6A4-4DB8-8B4B-92D7C561ED1B}" type="presOf" srcId="{0A6609BE-E4BB-41CD-ACF1-E51EAF2EDA0C}" destId="{B977A2F7-CCF8-49E0-A23B-0E50DCC2B700}" srcOrd="1" destOrd="0" presId="urn:microsoft.com/office/officeart/2005/8/layout/list1"/>
    <dgm:cxn modelId="{3FA1F857-C597-4AF5-82B1-8EF3AEB9BDED}" type="presOf" srcId="{0A6609BE-E4BB-41CD-ACF1-E51EAF2EDA0C}" destId="{8427F496-94DC-4BC5-B1AF-17B52A05B116}" srcOrd="0" destOrd="0" presId="urn:microsoft.com/office/officeart/2005/8/layout/list1"/>
    <dgm:cxn modelId="{5C58F88A-2F3D-4113-BDAD-4F53ACA30D72}" srcId="{907AE059-B5A8-4BDD-A35D-1A45473D1D49}" destId="{F1F6206E-B2A2-4684-8FDE-650FE8866ED9}" srcOrd="0" destOrd="0" parTransId="{831E0B62-BC5E-42D4-9C46-1ADC09745EA8}" sibTransId="{7E2A4FD7-2314-4FAD-8552-36DC749C0D65}"/>
    <dgm:cxn modelId="{562EB4AA-12E7-42E1-8DBF-9DEF8382B1C9}" type="presOf" srcId="{907AE059-B5A8-4BDD-A35D-1A45473D1D49}" destId="{83E99554-8342-4D4A-9448-6047F5C87D36}" srcOrd="0" destOrd="0" presId="urn:microsoft.com/office/officeart/2005/8/layout/list1"/>
    <dgm:cxn modelId="{60AC5640-AFA1-4959-ACD5-86EF1AC03E21}" type="presParOf" srcId="{D42BB6AE-9101-4B5B-9C42-8125E32F616C}" destId="{CC368C90-51D4-462D-8D08-B4BC50E0068A}" srcOrd="0" destOrd="0" presId="urn:microsoft.com/office/officeart/2005/8/layout/list1"/>
    <dgm:cxn modelId="{070313C2-35DA-4ECC-8B7C-5056EBE0F75A}" type="presParOf" srcId="{CC368C90-51D4-462D-8D08-B4BC50E0068A}" destId="{AD5293EC-B450-460C-A23E-D9E2F9D59899}" srcOrd="0" destOrd="0" presId="urn:microsoft.com/office/officeart/2005/8/layout/list1"/>
    <dgm:cxn modelId="{6E8E1E03-B6F0-44A9-8ACD-4556B8EDBE91}" type="presParOf" srcId="{CC368C90-51D4-462D-8D08-B4BC50E0068A}" destId="{80208CD5-B55F-451A-BA00-AC31651DEF2D}" srcOrd="1" destOrd="0" presId="urn:microsoft.com/office/officeart/2005/8/layout/list1"/>
    <dgm:cxn modelId="{942DC23E-2B6A-4814-85D1-A3F0C6A55B85}" type="presParOf" srcId="{D42BB6AE-9101-4B5B-9C42-8125E32F616C}" destId="{BA3E3FA5-743B-47E7-B753-28417EAFC9AE}" srcOrd="1" destOrd="0" presId="urn:microsoft.com/office/officeart/2005/8/layout/list1"/>
    <dgm:cxn modelId="{7D8DFDE1-D657-489E-9C3E-5767177B2D28}" type="presParOf" srcId="{D42BB6AE-9101-4B5B-9C42-8125E32F616C}" destId="{160B4DA3-BAF1-41A4-BA72-9AAA1F463D28}" srcOrd="2" destOrd="0" presId="urn:microsoft.com/office/officeart/2005/8/layout/list1"/>
    <dgm:cxn modelId="{5D659262-B30D-47F5-B22C-04E459062B7F}" type="presParOf" srcId="{D42BB6AE-9101-4B5B-9C42-8125E32F616C}" destId="{CAA77015-4DC3-489D-B480-28F0418FE80E}" srcOrd="3" destOrd="0" presId="urn:microsoft.com/office/officeart/2005/8/layout/list1"/>
    <dgm:cxn modelId="{48858668-A713-463C-B65B-851025B773BD}" type="presParOf" srcId="{D42BB6AE-9101-4B5B-9C42-8125E32F616C}" destId="{AA592210-7E31-4528-A13F-1F9353738529}" srcOrd="4" destOrd="0" presId="urn:microsoft.com/office/officeart/2005/8/layout/list1"/>
    <dgm:cxn modelId="{281FA014-AAE6-4A49-9800-9DE4E023D9DA}" type="presParOf" srcId="{AA592210-7E31-4528-A13F-1F9353738529}" destId="{83E99554-8342-4D4A-9448-6047F5C87D36}" srcOrd="0" destOrd="0" presId="urn:microsoft.com/office/officeart/2005/8/layout/list1"/>
    <dgm:cxn modelId="{F515DE37-A291-4DD2-A935-D3E952EAF788}" type="presParOf" srcId="{AA592210-7E31-4528-A13F-1F9353738529}" destId="{B1B14520-E9C2-46E1-AB30-45F7909EDC33}" srcOrd="1" destOrd="0" presId="urn:microsoft.com/office/officeart/2005/8/layout/list1"/>
    <dgm:cxn modelId="{8BE4A412-3927-496C-BCF5-64C05826205E}" type="presParOf" srcId="{D42BB6AE-9101-4B5B-9C42-8125E32F616C}" destId="{69D999EE-C517-4F9A-8C3C-36DB03E0D7E3}" srcOrd="5" destOrd="0" presId="urn:microsoft.com/office/officeart/2005/8/layout/list1"/>
    <dgm:cxn modelId="{FB823B21-630E-4D73-88F8-DD2D967E5D01}" type="presParOf" srcId="{D42BB6AE-9101-4B5B-9C42-8125E32F616C}" destId="{226949D4-2D48-4783-BBF1-98FFF837AE25}" srcOrd="6" destOrd="0" presId="urn:microsoft.com/office/officeart/2005/8/layout/list1"/>
    <dgm:cxn modelId="{2979482C-D6C8-4933-AF36-5E5EF5117785}" type="presParOf" srcId="{D42BB6AE-9101-4B5B-9C42-8125E32F616C}" destId="{30FA3064-8388-4EC0-9C55-387DC9F546F2}" srcOrd="7" destOrd="0" presId="urn:microsoft.com/office/officeart/2005/8/layout/list1"/>
    <dgm:cxn modelId="{4AFDBD8A-E8F1-408F-B865-48DB36491A91}" type="presParOf" srcId="{D42BB6AE-9101-4B5B-9C42-8125E32F616C}" destId="{BC38D0AD-96D6-4C50-8AC5-2AFC0939B50C}" srcOrd="8" destOrd="0" presId="urn:microsoft.com/office/officeart/2005/8/layout/list1"/>
    <dgm:cxn modelId="{A90A2732-7268-46BF-B85E-6E993CD128B6}" type="presParOf" srcId="{BC38D0AD-96D6-4C50-8AC5-2AFC0939B50C}" destId="{8427F496-94DC-4BC5-B1AF-17B52A05B116}" srcOrd="0" destOrd="0" presId="urn:microsoft.com/office/officeart/2005/8/layout/list1"/>
    <dgm:cxn modelId="{024B7C54-2A49-4D3B-B82A-DBC6163ED3C0}" type="presParOf" srcId="{BC38D0AD-96D6-4C50-8AC5-2AFC0939B50C}" destId="{B977A2F7-CCF8-49E0-A23B-0E50DCC2B700}" srcOrd="1" destOrd="0" presId="urn:microsoft.com/office/officeart/2005/8/layout/list1"/>
    <dgm:cxn modelId="{6CF14EB9-FBC0-4146-9FB1-5AF03CFED1D6}" type="presParOf" srcId="{D42BB6AE-9101-4B5B-9C42-8125E32F616C}" destId="{37B578FB-2A96-4750-9307-1F280F770E03}" srcOrd="9" destOrd="0" presId="urn:microsoft.com/office/officeart/2005/8/layout/list1"/>
    <dgm:cxn modelId="{FC0B814D-27CC-490E-AEBD-699A7D69537C}" type="presParOf" srcId="{D42BB6AE-9101-4B5B-9C42-8125E32F616C}" destId="{4E9F00C5-418D-46B2-8D4C-E4D86C20A459}" srcOrd="10" destOrd="0" presId="urn:microsoft.com/office/officeart/2005/8/layout/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0B4DA3-BAF1-41A4-BA72-9AAA1F463D28}">
      <dsp:nvSpPr>
        <dsp:cNvPr id="0" name=""/>
        <dsp:cNvSpPr/>
      </dsp:nvSpPr>
      <dsp:spPr>
        <a:xfrm>
          <a:off x="0" y="458859"/>
          <a:ext cx="5400039" cy="623700"/>
        </a:xfrm>
        <a:prstGeom prst="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3" tIns="229108" rIns="419103" bIns="78232" numCol="1" spcCol="1270" anchor="t" anchorCtr="0">
          <a:noAutofit/>
        </a:bodyPr>
        <a:lstStyle/>
        <a:p>
          <a:pPr marL="57150" lvl="1" indent="-57150" algn="l" defTabSz="488950">
            <a:lnSpc>
              <a:spcPct val="90000"/>
            </a:lnSpc>
            <a:spcBef>
              <a:spcPct val="0"/>
            </a:spcBef>
            <a:spcAft>
              <a:spcPct val="15000"/>
            </a:spcAft>
            <a:buChar char="••"/>
          </a:pPr>
          <a:r>
            <a:rPr lang="es-AR" sz="1100" kern="1200">
              <a:latin typeface="Calibri" panose="020F0502020204030204"/>
              <a:ea typeface="+mn-ea"/>
              <a:cs typeface="+mn-cs"/>
            </a:rPr>
            <a:t>Jóvenes conectados: alternativas posibles en tiempos de distanciamiento social</a:t>
          </a:r>
        </a:p>
      </dsp:txBody>
      <dsp:txXfrm>
        <a:off x="0" y="458859"/>
        <a:ext cx="5400039" cy="623700"/>
      </dsp:txXfrm>
    </dsp:sp>
    <dsp:sp modelId="{80208CD5-B55F-451A-BA00-AC31651DEF2D}">
      <dsp:nvSpPr>
        <dsp:cNvPr id="0" name=""/>
        <dsp:cNvSpPr/>
      </dsp:nvSpPr>
      <dsp:spPr>
        <a:xfrm>
          <a:off x="270002" y="296499"/>
          <a:ext cx="3780028" cy="324720"/>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876" tIns="0" rIns="142876" bIns="0" numCol="1" spcCol="1270" anchor="ctr" anchorCtr="0">
          <a:noAutofit/>
        </a:bodyPr>
        <a:lstStyle/>
        <a:p>
          <a:pPr lvl="0" algn="l" defTabSz="488950">
            <a:lnSpc>
              <a:spcPct val="90000"/>
            </a:lnSpc>
            <a:spcBef>
              <a:spcPct val="0"/>
            </a:spcBef>
            <a:spcAft>
              <a:spcPct val="35000"/>
            </a:spcAft>
          </a:pPr>
          <a:r>
            <a:rPr lang="es-AR" sz="1100" b="1" kern="1200">
              <a:latin typeface="Calibri" panose="020F0502020204030204"/>
              <a:ea typeface="+mn-ea"/>
              <a:cs typeface="+mn-cs"/>
            </a:rPr>
            <a:t>Tópico de la Orientación Ciencias Sociales y Humanidades</a:t>
          </a:r>
        </a:p>
      </dsp:txBody>
      <dsp:txXfrm>
        <a:off x="285854" y="312351"/>
        <a:ext cx="3748324" cy="293016"/>
      </dsp:txXfrm>
    </dsp:sp>
    <dsp:sp modelId="{226949D4-2D48-4783-BBF1-98FFF837AE25}">
      <dsp:nvSpPr>
        <dsp:cNvPr id="0" name=""/>
        <dsp:cNvSpPr/>
      </dsp:nvSpPr>
      <dsp:spPr>
        <a:xfrm>
          <a:off x="0" y="1304319"/>
          <a:ext cx="5400039" cy="1108800"/>
        </a:xfrm>
        <a:prstGeom prst="rect">
          <a:avLst/>
        </a:prstGeom>
        <a:solidFill>
          <a:schemeClr val="lt1">
            <a:alpha val="90000"/>
            <a:hueOff val="0"/>
            <a:satOff val="0"/>
            <a:lumOff val="0"/>
            <a:alphaOff val="0"/>
          </a:schemeClr>
        </a:solidFill>
        <a:ln w="12700" cap="flat" cmpd="sng" algn="ctr">
          <a:solidFill>
            <a:schemeClr val="accent5">
              <a:hueOff val="-3676673"/>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3" tIns="229108" rIns="419103" bIns="78232" numCol="1" spcCol="1270" anchor="t" anchorCtr="0">
          <a:noAutofit/>
        </a:bodyPr>
        <a:lstStyle/>
        <a:p>
          <a:pPr marL="57150" lvl="1" indent="-57150" algn="l" defTabSz="488950">
            <a:lnSpc>
              <a:spcPct val="90000"/>
            </a:lnSpc>
            <a:spcBef>
              <a:spcPct val="0"/>
            </a:spcBef>
            <a:spcAft>
              <a:spcPct val="15000"/>
            </a:spcAft>
            <a:buChar char="••"/>
          </a:pPr>
          <a:r>
            <a:rPr lang="es-AR" sz="1100" kern="1200"/>
            <a:t>Ampliación del experiencias hacia otros contextos estéticos a través de acciones que pongan en juego la ruptura, el cambio, la búsqueda de lo novedoso, lo sorpresivo, lo inesperado, lo absurdo, como modos de aproximación a la creatividad</a:t>
          </a:r>
          <a:endParaRPr lang="es-AR" sz="1100" b="1" kern="1200">
            <a:latin typeface="Calibri" panose="020F0502020204030204"/>
            <a:ea typeface="+mn-ea"/>
            <a:cs typeface="+mn-cs"/>
          </a:endParaRPr>
        </a:p>
        <a:p>
          <a:pPr marL="57150" lvl="1" indent="-57150" algn="l" defTabSz="488950">
            <a:lnSpc>
              <a:spcPct val="90000"/>
            </a:lnSpc>
            <a:spcBef>
              <a:spcPct val="0"/>
            </a:spcBef>
            <a:spcAft>
              <a:spcPct val="15000"/>
            </a:spcAft>
            <a:buChar char="••"/>
          </a:pPr>
          <a:r>
            <a:rPr lang="es-AR" sz="1100" kern="1200"/>
            <a:t>Intervención comprometida mediante iniciativas hacia su comunidad.</a:t>
          </a:r>
          <a:endParaRPr lang="es-ES" sz="1100" kern="1200"/>
        </a:p>
      </dsp:txBody>
      <dsp:txXfrm>
        <a:off x="0" y="1304319"/>
        <a:ext cx="5400039" cy="1108800"/>
      </dsp:txXfrm>
    </dsp:sp>
    <dsp:sp modelId="{B1B14520-E9C2-46E1-AB30-45F7909EDC33}">
      <dsp:nvSpPr>
        <dsp:cNvPr id="0" name=""/>
        <dsp:cNvSpPr/>
      </dsp:nvSpPr>
      <dsp:spPr>
        <a:xfrm>
          <a:off x="270002" y="1141959"/>
          <a:ext cx="3780028" cy="324720"/>
        </a:xfrm>
        <a:prstGeom prst="roundRect">
          <a:avLst/>
        </a:prstGeom>
        <a:solidFill>
          <a:schemeClr val="accent5">
            <a:hueOff val="-3676673"/>
            <a:satOff val="-5114"/>
            <a:lumOff val="-196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876" tIns="0" rIns="142876" bIns="0" numCol="1" spcCol="1270" anchor="ctr" anchorCtr="0">
          <a:noAutofit/>
        </a:bodyPr>
        <a:lstStyle/>
        <a:p>
          <a:pPr lvl="0" algn="l" defTabSz="488950">
            <a:lnSpc>
              <a:spcPct val="90000"/>
            </a:lnSpc>
            <a:spcBef>
              <a:spcPct val="0"/>
            </a:spcBef>
            <a:spcAft>
              <a:spcPct val="35000"/>
            </a:spcAft>
          </a:pPr>
          <a:r>
            <a:rPr lang="es-AR" sz="1100" b="1" kern="1200">
              <a:latin typeface="Calibri" panose="020F0502020204030204"/>
              <a:ea typeface="+mn-ea"/>
              <a:cs typeface="+mn-cs"/>
            </a:rPr>
            <a:t>Aprendizaje y contenido de E.A: Música</a:t>
          </a:r>
        </a:p>
      </dsp:txBody>
      <dsp:txXfrm>
        <a:off x="285854" y="1157811"/>
        <a:ext cx="3748324" cy="293016"/>
      </dsp:txXfrm>
    </dsp:sp>
    <dsp:sp modelId="{4E9F00C5-418D-46B2-8D4C-E4D86C20A459}">
      <dsp:nvSpPr>
        <dsp:cNvPr id="0" name=""/>
        <dsp:cNvSpPr/>
      </dsp:nvSpPr>
      <dsp:spPr>
        <a:xfrm>
          <a:off x="0" y="2634879"/>
          <a:ext cx="5400039" cy="467775"/>
        </a:xfrm>
        <a:prstGeom prst="rect">
          <a:avLst/>
        </a:prstGeom>
        <a:solidFill>
          <a:schemeClr val="lt1">
            <a:alpha val="90000"/>
            <a:hueOff val="0"/>
            <a:satOff val="0"/>
            <a:lumOff val="0"/>
            <a:alphaOff val="0"/>
          </a:schemeClr>
        </a:solidFill>
        <a:ln w="12700" cap="flat" cmpd="sng" algn="ctr">
          <a:solidFill>
            <a:schemeClr val="accent5">
              <a:hueOff val="-7353345"/>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3" tIns="229108" rIns="419103" bIns="78232" numCol="1" spcCol="1270" anchor="t" anchorCtr="0">
          <a:noAutofit/>
        </a:bodyPr>
        <a:lstStyle/>
        <a:p>
          <a:pPr marL="57150" lvl="1" indent="-57150" algn="l" defTabSz="488950">
            <a:lnSpc>
              <a:spcPct val="90000"/>
            </a:lnSpc>
            <a:spcBef>
              <a:spcPct val="0"/>
            </a:spcBef>
            <a:spcAft>
              <a:spcPct val="15000"/>
            </a:spcAft>
            <a:buChar char="••"/>
          </a:pPr>
          <a:r>
            <a:rPr lang="es-AR" sz="1100" kern="1200">
              <a:latin typeface="Calibri" panose="020F0502020204030204"/>
              <a:ea typeface="+mn-ea"/>
              <a:cs typeface="+mn-cs"/>
            </a:rPr>
            <a:t> Taller como organización centrada en el hacer a través del trabajo colectivo</a:t>
          </a:r>
        </a:p>
      </dsp:txBody>
      <dsp:txXfrm>
        <a:off x="0" y="2634879"/>
        <a:ext cx="5400039" cy="467775"/>
      </dsp:txXfrm>
    </dsp:sp>
    <dsp:sp modelId="{B977A2F7-CCF8-49E0-A23B-0E50DCC2B700}">
      <dsp:nvSpPr>
        <dsp:cNvPr id="0" name=""/>
        <dsp:cNvSpPr/>
      </dsp:nvSpPr>
      <dsp:spPr>
        <a:xfrm>
          <a:off x="270002" y="2472520"/>
          <a:ext cx="3780028" cy="324720"/>
        </a:xfrm>
        <a:prstGeom prst="roundRect">
          <a:avLst/>
        </a:prstGeom>
        <a:solidFill>
          <a:schemeClr val="accent5">
            <a:hueOff val="-7353345"/>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876" tIns="0" rIns="142876" bIns="0" numCol="1" spcCol="1270" anchor="ctr" anchorCtr="0">
          <a:noAutofit/>
        </a:bodyPr>
        <a:lstStyle/>
        <a:p>
          <a:pPr lvl="0" algn="l" defTabSz="488950">
            <a:lnSpc>
              <a:spcPct val="90000"/>
            </a:lnSpc>
            <a:spcBef>
              <a:spcPct val="0"/>
            </a:spcBef>
            <a:spcAft>
              <a:spcPct val="35000"/>
            </a:spcAft>
          </a:pPr>
          <a:r>
            <a:rPr lang="es-AR" sz="1100" b="1" kern="1200">
              <a:latin typeface="Calibri" panose="020F0502020204030204"/>
              <a:ea typeface="+mn-ea"/>
              <a:cs typeface="+mn-cs"/>
            </a:rPr>
            <a:t>Formato</a:t>
          </a:r>
        </a:p>
      </dsp:txBody>
      <dsp:txXfrm>
        <a:off x="285854" y="2488372"/>
        <a:ext cx="3748324" cy="293016"/>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594</Words>
  <Characters>3272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Mariano Campilia</cp:lastModifiedBy>
  <cp:revision>2</cp:revision>
  <dcterms:created xsi:type="dcterms:W3CDTF">2020-06-03T21:06:00Z</dcterms:created>
  <dcterms:modified xsi:type="dcterms:W3CDTF">2020-06-03T21:06:00Z</dcterms:modified>
</cp:coreProperties>
</file>